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ΙΟΥΝΙΟΥ 20.</w:t>
      </w:r>
    </w:p>
    <w:p w:rsidR="0026670A" w:rsidRPr="00FE3FF1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ΤΗ Κ´ ΤΟΥ ΜΗΝΟΣ ΙΟΥΝΙΟΥ·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 xml:space="preserve"> Μνήμη του εν Αγίοις πατρός ημών Νικολάου του Καβάσιλα.</w:t>
      </w:r>
    </w:p>
    <w:p w:rsidR="00E273F4" w:rsidRPr="0026670A" w:rsidRDefault="00505B17" w:rsidP="0026670A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559160" cy="4094656"/>
            <wp:effectExtent l="19050" t="0" r="0" b="0"/>
            <wp:docPr id="1" name="0 - Εικόνα" descr="³¹¿Â ¹ºÌ»±¿Â ¿ ±²¬Ã¹»±Â_thumb[3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³¹¿Â ¹ºÌ»±¿Â ¿ ±²¬Ã¹»±Â_thumb[3]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273" cy="409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ΑΚΟΛΟΥΘΙΑ ΚΑΙ ΠΑΡΑΚΛΗΤΙΚΟΣ ΚΑΝΩΝ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ΑΚΟΛΟΥΘΙΑ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ΕΝ ΤΩ ΜΕΓΑΛΩ ΕΣΠΕΡΙΝΩ</w:t>
      </w:r>
    </w:p>
    <w:p w:rsidR="0026670A" w:rsidRPr="00FE3FF1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Μετά τον Προοιμιακόν, το Μακάριος ανήρ. Εις δε το Κύριε, εκέκραξα, ιστώμεν στίχους στ´ και ψάλλομεν Στιχηρά Προσόμοια. 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Ήχος β´. Ότε εκ του ξύλου.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Ρίζης ευγενούς ως αληθώς, όρπηξ νοητός ανεδείχθης, μάκαρ Νικόλαε, και Χριστώ προσήγαγες, καρποφορίαν λαμπράν, γεωργία τη κρείττονι, ζωής </w:t>
      </w:r>
      <w:r w:rsidRPr="0026670A">
        <w:rPr>
          <w:rFonts w:ascii="Palatino Linotype" w:hAnsi="Palatino Linotype"/>
        </w:rPr>
        <w:lastRenderedPageBreak/>
        <w:t>εναρέτου, θεία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κατορθώματα, και λόγον ένθεον. Όθεν συν Αγίοις χορεύων, και ζωής τρυφών της αλήκτου, μέμνησο ημών των μεμνημένων σου.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Λόγω και σοφία δαψιλεί, και περιφανεί πολιτεία, εμπρεπών Όσιε, μύστης ενθεώτατος, ώφθης της χάριτος, και τοις πάσιν αιδέσιμος, και των Ορθοδόξων, δογμάτων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εδραίωμα, και στόμα ένθεον. Όθεν η Χριστού Εκκλησία, ως υφηγητήν θεηγόρον, Άγιε Νικόλαε γεραίρει σε.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Γλώσσαν θεοκίνητον πλούτων, βίου παιδευτής εναρέτου, ώφθης Νικόλαε· πάσι γαρ τω λόγω σου, εκφαίνεις Όσιε, φερωνύμως τας χάριτας, και τας αντιδόσεις, νίκης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εκ πράξεων, έργων της πίστεως. Όθεν ως διδάσκαλον θείον, και μυσταγωγόν θείας δόξης, πάντες οι πιστοί υμνολογούμέν σε.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Έρρει εκ χειλέων σου σοφέ, οία γλυκασμός αμβροσίας, και νέκταρ άϋλον, λόγος ο σωτήριος Πάτερ Νικόλαε, και πιστών την διάνοιαν, αεί κατευφραίνει, και πικρίαν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άπασαν, παθών εξήρανε· συ γαρ εν Χριστώ τω Σωτήρι, φθέγγη και ημών τας καρδίας, θείου φωτισμού πληροίς εκάστοτε.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Σκεύος αρετής αναδειχθείς, έρωτι τρωθείς τω αγίω, Πάτερ Νικόλαε, άπασιν αιδέσιμος, ώφθης τω βίω σου, βασιλεύσι και άρχουσι, δημόταις οικείοις, ξένοις και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αυτόχθοσιν, ως ενθεώτατος· συ γαρ ως σοφός και αγχίνους, και ως ευσεβείας εκφάντωρ, νέμεις ημίν πάσι τα σωτήρια.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Θείω λαμπρυνόμενος φωτί, εν Θεσσαλονίκη εκλάμπεις, τη ση πατρίδι σοφέ, και Κωνσταντινούπολις προτερημάτων των σων, και της θείας σοφίας σου, καρπούς </w:t>
      </w:r>
      <w:r w:rsidR="0026670A">
        <w:rPr>
          <w:rFonts w:ascii="Palatino Linotype" w:hAnsi="Palatino Linotype"/>
        </w:rPr>
        <w:t xml:space="preserve">τους </w:t>
      </w:r>
      <w:r w:rsidRPr="0026670A">
        <w:rPr>
          <w:rFonts w:ascii="Palatino Linotype" w:hAnsi="Palatino Linotype"/>
        </w:rPr>
        <w:t>ηδίστους, χαίρουσα ετρύγησε, Χριστόν δοξάζουσα· συ γαρ εν ταις πόλεσι ταύταις, πολλαχώς τον πλούτον εκφαίνεις, της εν σοι οικούσης θείας χάριτος.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Δόξα. Ήχος πλ. β´.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Της θύραθεν σοφίας, κάτοχος γενόμενος, της άνωθεν γνώσεως θησαυρός εδείχθης, τη καθαρά σου ζωή, θεόφρον Νικόλαε· εν γαρ παιδεία και νουθεσία Κυρίου αναχθείς,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το κρείττον προέκρινας, και Θεώ συνείναι ηγάπησας, υπεριδών τα χαμαί συρόμενα· και τω θείω θελήματι, τον σον ιθύνας βίον, περίβλεπτος εν πάσιν ώφθης, </w:t>
      </w:r>
      <w:r w:rsidR="0026670A">
        <w:rPr>
          <w:rFonts w:ascii="Palatino Linotype" w:hAnsi="Palatino Linotype"/>
        </w:rPr>
        <w:t xml:space="preserve">προς </w:t>
      </w:r>
      <w:r w:rsidRPr="0026670A">
        <w:rPr>
          <w:rFonts w:ascii="Palatino Linotype" w:hAnsi="Palatino Linotype"/>
        </w:rPr>
        <w:t xml:space="preserve">ευσεβείας τρίβους ασφαλώς οδηγών, τω λόγω της χάριτος· </w:t>
      </w:r>
      <w:r w:rsidRPr="0026670A">
        <w:rPr>
          <w:rFonts w:ascii="Palatino Linotype" w:hAnsi="Palatino Linotype"/>
        </w:rPr>
        <w:lastRenderedPageBreak/>
        <w:t>όθεν εν Αγίοις ο κλήρός σου γέγονε, και των αιωνίων αγαθών μετέσχες, υπέρ ημών αεί δεόμενος.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Και νυν. Ο αυτός.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Τις μη μακαρίσει σε Παναγία Παρθένε...,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Είσοδος, Φως ιλαρόν, το Προκειμενον της ημέρας, και τα Αναγνώσματα.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Σοφίας Σολομώντος το Ανάγνωσμα. (γ´ 1-9).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Δικαίων ψυχαί εν χειρί Θεού, και ου μη άψηται αυτών βάσανος. Έδοξαν εν οφθαλμοίς αφρόνων τεθνάναι, και ελογίσθη κάκωσις η έξοδος αυτών, και η αφ  </w:t>
      </w:r>
      <w:r w:rsidR="0026670A">
        <w:rPr>
          <w:rFonts w:ascii="Palatino Linotype" w:hAnsi="Palatino Linotype"/>
        </w:rPr>
        <w:t>ημώ</w:t>
      </w:r>
      <w:r w:rsidRPr="0026670A">
        <w:rPr>
          <w:rFonts w:ascii="Palatino Linotype" w:hAnsi="Palatino Linotype"/>
        </w:rPr>
        <w:t>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26670A">
        <w:rPr>
          <w:rFonts w:ascii="Palatino Linotype" w:hAnsi="Palatino Linotype"/>
        </w:rPr>
        <w:t xml:space="preserve">τους </w:t>
      </w:r>
      <w:r w:rsidRPr="0026670A">
        <w:rPr>
          <w:rFonts w:ascii="Palatino Linotype" w:hAnsi="Palatino Linotype"/>
        </w:rPr>
        <w:t>αιώνας. Οι πεποιθότες επ  αὐτόν, συνήσουσιν αλήθειαν, και οι πιστοί εν αγάπη προσμενούσιν αυτώ· ότι χάρις και έλεος εν τοις οσίοις αυτού, και επισκοπή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εν τοις εκλεκτοίς αυτού.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Σοφίας Σολομώντος το Ανάγνωσμα. (δ´ 14, Παροιμ. ι´ 31).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Στόμα δικαίου αποστάζει σοφίαν, χείλη δε ανδρών επίστανται χάριτας. Στόμα σοφών μελετά σοφίαν· δικαιοσύνη δε ρύεται αυτούς εκ θανάτου. Τελευτήσαντος ανδρός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δικαίου, ουκ όλλυται ελπίς· υιός γαρ δίκαιος γεννάται εις ζωήν· και εν αγαθοίς αυτού καρπόν δικαιοσύνης τρυγήσει. Φως δικαίοις διαπαντός, και παρά Κυρίου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ευρήσουσι χάριν και δόξαν. Γλώσσα σοφών καλά επίσταται, και εν καρδία αυτών αναπαύσεται σοφία. Αγαπά Κύριος οσίας καρδίας· δεκτοί δε αυτώ πάντες άμωμοι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εν οδώ·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προς αυτήν ου κοπιάσει· και ο αγρυπνήσας δι  αὐτήν, ταχέως αμέριμνος έσται. Ότι τους αξίους αυτής αυτή περιέρχεται </w:t>
      </w:r>
      <w:r w:rsidRPr="0026670A">
        <w:rPr>
          <w:rFonts w:ascii="Palatino Linotype" w:hAnsi="Palatino Linotype"/>
        </w:rPr>
        <w:lastRenderedPageBreak/>
        <w:t>ζητούσα, και εν ταις τρίβοις φαντάζεται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αυτοίς ευμενώς. Σοφίας ου κατισχύσει ποτέ κακία. Δια ταύτα και εραστής εγενόμην του κάλλους αυτής, και εφίλησα ταύτην, και εξεζήτησα εκ νεότητός μου, και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εζήτησα νύμφην αγαγέσθαι εμαυτώ. Ότι ο πάντων Δεσπότης ηγάπησεν αυτήν. Μύστις γαρ εστι της του Θεού επιστήμης, και αιρέτις των έργων αυτού. Οι πόνοι </w:t>
      </w:r>
      <w:r w:rsidR="0026670A">
        <w:rPr>
          <w:rFonts w:ascii="Palatino Linotype" w:hAnsi="Palatino Linotype"/>
        </w:rPr>
        <w:t xml:space="preserve">αυτής </w:t>
      </w:r>
      <w:r w:rsidRPr="0026670A">
        <w:rPr>
          <w:rFonts w:ascii="Palatino Linotype" w:hAnsi="Palatino Linotype"/>
        </w:rPr>
        <w:t>εισιν αρεταί· σωφροσύνην δε και φρόνησιν αύτη διδάσκει· δικαιοσύνην και ανδρείαν, ων χρησιμώτερον ουδέν εστιν εν βίω ανθρώποις· Ει δε και πολυπειρίαν ποθεί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τις, οίδε τα αρχαία και τα μέλλοντα εικάζειν· επίσταται στροφάς λόγων, και λύσεις αινιγμάτων· σημεία και τέρατα προγινώσκει, και εκβάσεις καιρών και χρόνων·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πάσι σύμβουλός εστιν αγαθή. Ότι αθανασί</w:t>
      </w:r>
      <w:r w:rsidR="0026670A">
        <w:rPr>
          <w:rFonts w:ascii="Palatino Linotype" w:hAnsi="Palatino Linotype"/>
        </w:rPr>
        <w:t xml:space="preserve">α εστίν εν αυτή, και εύκλεια εν </w:t>
      </w:r>
      <w:r w:rsidRPr="0026670A">
        <w:rPr>
          <w:rFonts w:ascii="Palatino Linotype" w:hAnsi="Palatino Linotype"/>
        </w:rPr>
        <w:t>κοινωνία λόγων αυτής. Δια τούτο ενέτυχον τω Κυρίω, και εδεήθην αυτού, και είπον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εξ όλης μου της καρδίας· Θεέ Πατέρων, και Κύριε του ελέους, ο ποιήσας τα πάντα εν λόγω σου, και τη σοφία σου κατασκευάσας τον άνθρωπον, ίνα δεσπόζη των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υπό σου γενομένων κτισμάτων, και διέπη τον κόσμον εν οσιότητι και δικαιοσύνη· δος μοι την των σων θρόνων πάρεδρον σοφίαν, και μη με αποδοκιμάσης εκ παίδων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σου· ότι εγώ δούλος σος, και υιός της παιδίσκης σου. Εξαπόστειλον αυτήν εξ αγίου κατοικητηρίου σου, και από θρόνου δόξης σου, ίνα συμπαρούσά μοι διδάξη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με, τι ευάρεστόν εστιν παρά σοι. Και οδηγήση με εν γνώσει, και φυλάξη με εν τη δόξη αυτής. Λογισμοί γαρ θνητών πάντες δειλοί, και επισφαλείς αι επίνοιαι</w:t>
      </w:r>
      <w:r w:rsid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αυτών.</w:t>
      </w:r>
    </w:p>
    <w:p w:rsidR="00E273F4" w:rsidRPr="0026670A" w:rsidRDefault="00E273F4" w:rsidP="0026670A">
      <w:pPr>
        <w:spacing w:line="360" w:lineRule="auto"/>
        <w:jc w:val="center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  <w:b/>
        </w:rPr>
        <w:t>Σοφίας Σολομώντος το Ανάγνωσμα. (δ´ 7-15).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Δίκαιος, εάν φθάση τελευτήσαι, εν αναπαύσει έσται. Γήρας γαρ τίμιον, ου το πολυχρόνιον, ουδέ αριθμώ ετών μεμέτρηται. Πολιά δε εστι φρόνησις ανθρώποις·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ηλικία γήρως, βίος ακηλίδωτος. Ευάρεστος Θεώ γενόμενος, ηγαπήθη, και ζων μεταξύ αμαρτωλών, μετετέθη. Ηρπάγη, μη κακία αλλάξη σύνεσιν αυτού, η δόλος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απατήση 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αρεστή γαρ ην Κυρίω η ψυχή αυτού· δια τούτο έσπευσεν εκ μέσου πονηρίας. Οι δε λαοί ιδόντες, και μη νοήσαντες, μηδέ θέντες επί διανοία </w:t>
      </w:r>
      <w:r w:rsidRPr="0026670A">
        <w:rPr>
          <w:rFonts w:ascii="Palatino Linotype" w:hAnsi="Palatino Linotype"/>
        </w:rPr>
        <w:lastRenderedPageBreak/>
        <w:t>το τοιούτον, ότι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χάρις και έλεος εν τοις οσίοις αυτού, και επισκοπή εν τοις εκλεκτοίς αυτού.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Εις την Λιτήν, Ιδιόμελα. Ήχος α´.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καλώς επαιδεύθης, και νομίμως ήθλησας, της αρετής τον αγώνα, θεοφόρε Νικόλαε· την γαρ σοφίαν εκ παιδός φιλήσας, φίλος Θεού ανεδείχθης, και των χαρίτων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 στεφάνω, παρ  αὐτοῦ εκοσμήθης· και καταλλήλως διαπρέψας, ταις εναρέτοις πράξεσιν, αγιοπρεπώς τον βίον ήνυσας, και Αγίων τοις δήμοις συνήφθης· μεθ  ὧν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ικέτευε, υπέρ των τιμώντων σε.</w:t>
      </w:r>
    </w:p>
    <w:p w:rsid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Ήχος β´.</w:t>
      </w:r>
      <w:r w:rsidR="00505B17">
        <w:rPr>
          <w:rFonts w:ascii="Palatino Linotype" w:hAnsi="Palatino Linotype"/>
          <w:b/>
        </w:rPr>
        <w:t xml:space="preserve"> </w:t>
      </w:r>
    </w:p>
    <w:p w:rsidR="00E273F4" w:rsidRPr="00505B17" w:rsidRDefault="00E273F4" w:rsidP="0026670A">
      <w:pPr>
        <w:spacing w:line="360" w:lineRule="auto"/>
        <w:jc w:val="both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</w:rPr>
        <w:t>Εξ ευσεβούς βλαστήσας ρίζης, δένδρον κατάκαροόν πέφηνας, μυστικαίς αρδείαις θαλλόν, και εγκρατείας πόνοις γεωργούμενον, Νικόλαε Όσιε· τη των κρειττόνων</w:t>
      </w:r>
      <w:r w:rsidR="00505B17">
        <w:rPr>
          <w:rFonts w:ascii="Palatino Linotype" w:hAnsi="Palatino Linotype"/>
          <w:b/>
        </w:rPr>
        <w:t xml:space="preserve"> </w:t>
      </w:r>
      <w:r w:rsidRPr="0026670A">
        <w:rPr>
          <w:rFonts w:ascii="Palatino Linotype" w:hAnsi="Palatino Linotype"/>
        </w:rPr>
        <w:t xml:space="preserve">γαρ μελέτη, ωραΐσας τον νουν, εν υπεροχή σοφίας εμεγαλύνθης, ως ευθύς τη καρδία, και ταπεινός τω πνεύματι και εναρέτοις τρόποις, τον Χριστόν δοξάσας, παρ </w:t>
      </w:r>
      <w:r w:rsidR="00505B17">
        <w:rPr>
          <w:rFonts w:ascii="Palatino Linotype" w:hAnsi="Palatino Linotype"/>
          <w:b/>
        </w:rPr>
        <w:t xml:space="preserve"> </w:t>
      </w:r>
      <w:r w:rsidRPr="0026670A">
        <w:rPr>
          <w:rFonts w:ascii="Palatino Linotype" w:hAnsi="Palatino Linotype"/>
        </w:rPr>
        <w:t>αυτού δεδόξασαι, εν τη αλήκτω ζωή· ης και ημείς αξιωθείημεν, οι τιμώντες την μνήμην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Ήχος γ´.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εναρέτω ζωή, καταλαμπρύνας την ψυχήν, της αρετής μυσταγωγός εγένου, και πάσης ευσεβείας διδάσκαλος, Νικόλαε πάνσοφε· της γαρ θείας επιπνοίας, στόμα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θείον ώφθης, σωτηρίας ρήματα προϊέμενος αφθόνως, και Ορθοδόξων δογμάτων, αναπτύσσων την ακρίβειαν, εν Εκκλησία Δαβιτικώς Οσίων, ως του Πνεύματος όργανον·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διο τοις σοις λόγοις νουθετούμενοι, επαξίως εορτάζομεν, την σην αγίαν μνήμην Άγιε.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Ήχος δ´.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τω βίω θεόληπτος, και τη γλώσση θεοειδής και πολύσοφος, της κεκρυμμένης εν Χριστώ ζωής, εκκαλύπτεις τους θησαυρούς, και του Ευαγγελίου διατρανοίς τον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λόγον, θεηγόρε Νικόλαε. Αλλά πρέσβευε Χριστώ τω Θεώ, δεόμεθα Πάτερ, ρύεσθαι ημάς της του σεισμού απειλής, και σωθήναι τας ψυχάς ημών.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lastRenderedPageBreak/>
        <w:t>Δόξα. Ο αυτός.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Τον εν διδασκάλοις θείον, και εν ρήτορσι θεόσοφον, Νικόλαον τον ένδοξον, πάσα η του Χριστού Εκκλησία τιμάτω· δικαιοσύνης γαρ λόγον, αφθόνως επήγασεν, ως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ύδωρ αλλόμενον, εις ζωήν αιώνιον· και τας λογικάς αρούρας αρδεύσας, προς ευκαρπίαν πνευματικήν, εν οσιότητι και εγκρατεία, τον βίον τετέλεκε· και εν ταις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Αγίων σκηνώσας λαμπρότησι, πρεσβεύει απαύστως, υπέρ των ψυχών ημών.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Και νυν. 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Εκ παντοίων κινδύνων...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Εις τον Στίχον, Στιχηρά Προσόμοια. Ήχος α´. Πανεύφημοι Μάρτυρες.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Πάτερ Νικόλαε πολύς, εν σοφία γέγονας, και εν τοις λόγοις περίβλεπτος, και οικειότατος, βασιλεύσιν ώφθης, ως θεράπων γνήσιος, Χριστού του Βασιλέως </w:t>
      </w:r>
      <w:r w:rsidR="00505B17">
        <w:rPr>
          <w:rFonts w:ascii="Palatino Linotype" w:hAnsi="Palatino Linotype"/>
        </w:rPr>
        <w:t xml:space="preserve">της </w:t>
      </w:r>
      <w:r w:rsidRPr="0026670A">
        <w:rPr>
          <w:rFonts w:ascii="Palatino Linotype" w:hAnsi="Palatino Linotype"/>
        </w:rPr>
        <w:t>κτίσεως· ον καθικέτευε, δωρηθήναι ταις ψυχαίς ημών, την ειρήνην, και το μέγα έλεος.</w:t>
      </w:r>
    </w:p>
    <w:p w:rsidR="00E273F4" w:rsidRPr="0026670A" w:rsidRDefault="00505B17" w:rsidP="0026670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Στί</w:t>
      </w:r>
      <w:r w:rsidR="00E273F4" w:rsidRPr="0026670A">
        <w:rPr>
          <w:rFonts w:ascii="Palatino Linotype" w:hAnsi="Palatino Linotype"/>
        </w:rPr>
        <w:t>χ. Τίμιος εναντίον Κυρίου ο θάνατος...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Πάτερ Νικόλαε Θεού, τον νόμον τον άγιον, αεί μελέτην ποιούμενος, τον νουν ηγίασας, και την σην καρδίαν, δοχείον υπερτιμον, των θείων επιλάμψεων έδειξας,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λαμπρύνων άπαντας, θεηγόροις σου διδάγμασι, και ιθύνων, προς βίον υπέρτερον.</w:t>
      </w:r>
    </w:p>
    <w:p w:rsidR="00E273F4" w:rsidRPr="0026670A" w:rsidRDefault="00505B17" w:rsidP="0026670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Στί</w:t>
      </w:r>
      <w:r w:rsidR="00E273F4" w:rsidRPr="0026670A">
        <w:rPr>
          <w:rFonts w:ascii="Palatino Linotype" w:hAnsi="Palatino Linotype"/>
        </w:rPr>
        <w:t>χ. Μακάριος ανήρ ο φοβούμενος τον Κύριον...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Πάτερ Νικόλαε βλαστός, ώφθης ευθαλέστατος, Θεσσαλονίκης και καύχημα· διο γεραίρει σε, και πιστώς βοώ σοι· Φύλαττε την πόλιν σου, ομού συν Δημητρίω τω Μάρτυρι,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εκ πάσης θλίψεως, και σεισμού φρικτής κλονήσεως, απειλούσης, ημίν δεινόν όλεθρον.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Δόξα. Ήχος πλ. δ´.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Της σοφίας εραστής, από παιδός εδείχθης, υπεραρθείς των γεηρών, Νικόλαε Όσιε· και βίω σεμνώ ταύτην θεραπεύσας, των παρ  αὐτῆς αγαθών, δαψιλώς ετρύφησας,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εν λόγω αμφιδέξιος ώφθης, και υφηγητής των κριττόνων εχρημάτισας. Και νυν της άνω τρυφής, επαξίως μετέχων, πρέσβευε υπέρ των τιμώντων σε.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Και νυν. 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Δέσποινα πρόσδεξαι...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Νυν απολύεις, το τρισάγιον.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Απολυτίκιον. Ήχος δ´. Ταχύ προκατάλαβε.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θείος διδάσκαλος, και υποφήτης σοφός, δογμάτων της πίστεως, και αρετών ιερών, Νικόλαε Όσιε, έλαμψας εν τω κόσμω, δια βίου και λόγου. Όθεν Θεσσαλονίκη,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 ση δόξη καυχάται, και πόθω εορτάζει, την πάνσεπτον μνήμην σου.</w:t>
      </w:r>
    </w:p>
    <w:p w:rsid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Θεοτοκίον.</w:t>
      </w:r>
    </w:p>
    <w:p w:rsidR="00E273F4" w:rsidRPr="00505B17" w:rsidRDefault="00E273F4" w:rsidP="00505B17">
      <w:pPr>
        <w:spacing w:line="360" w:lineRule="auto"/>
        <w:jc w:val="both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</w:rPr>
        <w:t>Το απ' αιώνος απόκρυφον...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Απόλυσις.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Εις τον Όρθρον.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Μετά την α´. Στιχολογίαν, Κάθισμα. Ήχος α´. Τον τάφον σου Σωτήρ.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Σοφία αληθεί, κοσμηθείς θεηγόρε, σοφίας θεϊκής, ανεδείχθης δοχείον, και άπασι διδάγματα, τας καρδίας ευφραίνοντα, Πάτερ έβλυσας· διο την θείαν σου μνήμην,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εορτάζοντες, ασματικώς σε τιμώμεν, Νικόλαε Όσιε.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Τεκούσα εν σαρκί, τον Υπερθεόν Λόγον, εθέωσας ημών, την ουσίαν Παρθένε· διο ως αιτίαν σε, σωτηρίας δοξάζομεν, και βοώμέν σοι· Ρύσαι ημάς Θεοτόκε, του αλάστορος,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χαλεπής επηρείας, ταις σαις αντιλήψεσι.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lastRenderedPageBreak/>
        <w:t>Μετά την β´. Στιχολογίαν, Κάθισμα. Ήχος πλ. α´. Τον συνάναρχον Λόγον.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Εγκρατεία κοσμήσας την πολιτείαν σου, της αρετής ανεδείχθης θείον υπόδειγμα, και σοφός υφηγητής της θείας πίστεως· όθεν ως μύστην ιερόν, των δογμάτων των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ορθών, Νικόλαε σε τιμώμεν, και την σην μνήμην τελούντες, Χριστόν δοξάζομεν τον Κύριον.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Απορρήτως κυήσασα μετά σώματος, τον Υπερούσιον Λόγον εις σωτηρίαν ημών, Αειπάρθενε Αγνή Θεογεννήτρια, ανεκαίνισας ημάς, και ανύψωσας εκ γης, προς άφθαρτον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βασιλείαν, δοξολογούντας Παρθένε, του τοκετού σου το μυστήριον.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Μετά τον Πολυέλεον, Κάθισμα. Ήχος δ´. Ο υψωθείς εν τω Σταυρώ.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Δι' αρετής και πολιτείας αμέμπτου, Θεού θεράπων αληθώς ανεδείχθης, και Εκκλησίας πρόμαχος Νικόλαε· η Θεσσαλονίκη γαρ, και η Βύζαντος πόλις, τα σα προτερήματα,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σοφίας τον πλούτον, ομολογούσι στόματι λαμπρώ, και την αγίαν σου, μνήμην γεραίρουσι.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 των απάντων Ποιητής και Δεσπότης, σωματωθείς εκ των αγνών σου αιμάτων, δι  εὐσπλαγχνίαν Δέσποινα αμέτρητον, κόσμου σε ανέδειξε, προστασίαν και σκέπην</w:t>
      </w:r>
      <w:r w:rsidR="00505B1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όθεν σοι προστρέχομεν, εισαεί και βοώμεν· Ρύου ημάς δεινών επιφοράς, και πάσης βλάβης, Παρθένε Πανύμνητε.</w:t>
      </w:r>
    </w:p>
    <w:p w:rsidR="00E273F4" w:rsidRPr="00505B17" w:rsidRDefault="00E273F4" w:rsidP="00505B17">
      <w:pPr>
        <w:spacing w:line="360" w:lineRule="auto"/>
        <w:jc w:val="center"/>
        <w:rPr>
          <w:rFonts w:ascii="Palatino Linotype" w:hAnsi="Palatino Linotype"/>
          <w:b/>
        </w:rPr>
      </w:pPr>
      <w:r w:rsidRPr="00505B17">
        <w:rPr>
          <w:rFonts w:ascii="Palatino Linotype" w:hAnsi="Palatino Linotype"/>
          <w:b/>
        </w:rPr>
        <w:t>Το α  ἀντίφωνον του δ´ ήχου.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Προκείμενον: Τίμιος εναντίον Κυρίου ο θάνατος του οσίου αυτού.</w:t>
      </w:r>
    </w:p>
    <w:p w:rsidR="00E273F4" w:rsidRPr="0026670A" w:rsidRDefault="00505B17" w:rsidP="0026670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Στί</w:t>
      </w:r>
      <w:r w:rsidR="00E273F4" w:rsidRPr="0026670A">
        <w:rPr>
          <w:rFonts w:ascii="Palatino Linotype" w:hAnsi="Palatino Linotype"/>
        </w:rPr>
        <w:t>χ. Μακάριος ανήρ ο φοβούμενος τον Κύριον...</w:t>
      </w:r>
    </w:p>
    <w:p w:rsidR="001940F7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Ευαγγέλιον κατά Ματθαίον:</w:t>
      </w:r>
    </w:p>
    <w:p w:rsidR="001940F7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Είπεν ο Κύριος τοις εαυτού Μαθηταίς· Πάντα μοι παρεδόθη...</w:t>
      </w:r>
    </w:p>
    <w:p w:rsidR="001940F7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Ζήτει αυτό τη ε´. Δεκεμβρίου.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Ο Ν´.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Δόξα. Ταις του σου Οσίου...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Και νυν. Ταις της Θεοτόκου...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Ιδιόμελον. Ήχος πλ. β´</w:t>
      </w:r>
      <w:r w:rsidR="001940F7">
        <w:rPr>
          <w:rFonts w:ascii="Palatino Linotype" w:hAnsi="Palatino Linotype"/>
          <w:b/>
        </w:rPr>
        <w:t>. Στί</w:t>
      </w:r>
      <w:r w:rsidRPr="001940F7">
        <w:rPr>
          <w:rFonts w:ascii="Palatino Linotype" w:hAnsi="Palatino Linotype"/>
          <w:b/>
        </w:rPr>
        <w:t>χ. Ελέησον με ο Θεός...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Των αρετών ταις ιδέαις, την της ψυχής εικόνα αναμορφώσας, τα υπέρ νουν εμυήθης εκ θείας ενώσεως, Νικόλαε Όσιε· η της Αγίας Τριάδος γαρ ενεργεία, εν σοι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σκηνώσασα, της ευσεβείας ένθουν σε υφηγητήν ανέδειξε· πάσι γαρ παρέχεις λόγον σωτήριον, και πρεσβεύεις υπέρ των ψυχών ημών.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Σώσον, ο Θεός, τον λαόν Σου...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Είτα οι κανόνες, της Θεοτόκου και του Οσίου ου η ακροστιχίς.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«Τω Νικολάω αίνεσιν προσάδω. Γερασίμου».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α´. Ήχος β´. Δεύτε λαοί.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Τω φωτισμώ, της Τρισηλίου ελλάμψεως, θεουργικώς λαμπόμενος, Πάτερ Νικόλαε, φως μοι θείον εξαίτει, υμνήσαί σου την μνήμην, την αξιέπαινον.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Ώφθης φυτόν, εξ ευκλεούς ρίζης Όσιε, πανευθαλές και εύοσμον, και προσενήνοχας, τη Χριστού Εκκλησία, οσμήν την της σοφίας, Πάτερ την κρείττονα.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Νόμω Θεού, εμμελετών εκ νεότητος, τα της σαρκός σκιρτήματα, πάντα ενέκρωσας, και τον νουν σου θεόφρον, καθήλωσας τω φόβω του Παντοκράτορος.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Ίνα ημάς, ανακαλέση ο Κύριος, προς αφθαρσίαν Άχραντε, εκ σου σεσάρκωται, μη τραπείς την ουσίαν, και ώφθη τοις ανθρώποις, διπλούς δι  ἔλεος.</w:t>
      </w:r>
    </w:p>
    <w:p w:rsid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γ´. Εν πέτρα με της πίστεως.</w:t>
      </w:r>
    </w:p>
    <w:p w:rsidR="00E273F4" w:rsidRPr="001940F7" w:rsidRDefault="00E273F4" w:rsidP="0026670A">
      <w:pPr>
        <w:spacing w:line="360" w:lineRule="auto"/>
        <w:jc w:val="both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</w:rPr>
        <w:lastRenderedPageBreak/>
        <w:t>Καθαράς την ψυχήν σου παθών κηλίδος, δοχείον ανεδείχθης του Παρακλήτου, Νικόλαε κραυγάζων δι  ἐγκρατείας· ουκ εστιν άγιος, πλην σου Φιλάνθρωπε, και ουκ</w:t>
      </w:r>
      <w:r w:rsidR="001940F7">
        <w:rPr>
          <w:rFonts w:ascii="Palatino Linotype" w:hAnsi="Palatino Linotype"/>
          <w:b/>
        </w:rPr>
        <w:t xml:space="preserve"> </w:t>
      </w:r>
      <w:r w:rsidRPr="0026670A">
        <w:rPr>
          <w:rFonts w:ascii="Palatino Linotype" w:hAnsi="Palatino Linotype"/>
        </w:rPr>
        <w:t>εστι δίκαιος, πλην σου Κύριε.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Οι λόγοι σου ως νέκταρ αθανασίας, ευφραίνουσι καρδίας και τας αισθήσεις, Νικόλαε των πίστει αναβοώντων· ουκ εστιν άγιος, ως ο Θεός ημών, και ουκ εστι δίκαιος,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πλην σου Κύριε.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Λαμπρύνας την ζωήν σου δι  εὐσεβείας, φωστήρ λαμπρός εδείχθης της Εκκλησίας, Νικόλαε και γέρας Θεσσαλονίκης, ην αεί φύλαττε, εκ πάσης θλίψεως, και σεισμού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συντρίψεως, ταις πρεσβείαις σου.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Αγγέλων ανεδείχθης αγιωτέρα, απάντων ασυγκρίτως Παρθενομήτορ· τον τούτων γαρ Δεσπότην και Βασιλέα, αφράστως τέτοκας, δι  ἀγαθότητα, κόσμον εκλυτρούμενον,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πάλαι πτώσεως.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Κάθισμα. Ήχος δ´. Ταχύ προκατάλαβε.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Του κόσμου υπέρτερος, καίτοι εν κοσμώ τελών, εδείχθης Νικόλαε, δι  ἐγκρατείας πολλής, και γνώμης στερρότητι· όθεν σε μετά τέλος, η ουράνιος δόξα, δέδεκται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θεοφόρε, ως θεράποντα θείον και νυν συν τοις Αγγέλοις, υπέρ ημών ικέτευε.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Εκύησας Άχραντε, δίχα τροπής και φυρμού, τον πάντων δεσπόζοντα, δι  εὐσπλαγχνίαν πολλήν, ημάς αναπλάττοντα· όθεν τον υπέρ νουν σου, μεγαλύνομεν τόκον,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υμνούντές σου Θεοτόκε, τα πολλά μεγαλεία· ότι παντός του κόσμου, προστασία πέφηνας.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δ´. Εισακήκοα Κύριε.</w:t>
      </w:r>
    </w:p>
    <w:p w:rsidR="001940F7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θεράπων θερμότατος, Χριστού του πάντων Βασιλέως, τοις εν γη άρχουσιν, ώφθης αιδέσιμος.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Αρεταίς λαμπρυνόμενος, των ευσεβών Νικόλαε δογμάτων, ώφθης διδάσκαλος, και φύλαξ άριστος.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Ιλαρός μεν τοις τρόποις σου, θεοειδής δε τω λόγω εδείχθης, Νικόλαε μάκαρ, ως μύστης ένθεος.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Νέκρωσάν μου παν σκίρτημα, της εμπαθούς σαρκός μου Θεοτόκε, και καταύγασόν με, φωτί της χάριτος.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ε´. Μεσίτης Θεού.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Εδέξω σοφέ, εκ Θεού σοφίας χύμα άνωθεν· ένθεν ρήτωρ ένθεος, και της Εκκλησίας λύχνος πάμφωτος, Νικόλαε ωράθης, λαμπρύνων τας ψυχάς ημών.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Σοφίαν την σην, βασιλείς και άρχοντες ηδέσθησαν, και τω θείω λόγω σου, Πάτερ τα προσήκοντα δεχόμενοι, δεξιόν παραστάτην, επλούτουν σε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Ιθύνων τον νουν, προς των εφετών Πάτερ το έσχατον, όλος ενθεώτατος, λόγω και σοφία και θεόληπτος, Νικόλαε εφαίνου, τοις πόθω προσπελάζουσι.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Νοός μου Αγνή, πάσαν διασκέδασον σκοτόμαιναν, και φωτί με λάμπρυνον, τω της μετανοίας ικετεύω σε, ίνα πάσαν εκφύγω, του δυσμενούς επήρειαν.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στ´. Εν αβύσσω πταισμάτων.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Πολλοστός εν σοφία γενόμενος, εν δυνάμει λόγου και τρόπων λαμπρότητι, διέλαμψας Νικόλαε, και πιστών τας καρδίας εφαίδρυνας.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Ρύσαι πάσης ανάγκης και θλίψεως, την ενεγκαμένην σε πόλιν Νικόλαε, και ταύτην διαφύλαττε, εκ σεισμού απειλής ταις πρεσβείαις σου.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Ολοτρόπως Θεώ ανακείμενος, εν Θεσσαλονίκη οσίως διέπρεψας, και την Κωνσταντινούπολιν, καταυγάζεις τω λόγω Νικόλαε.</w:t>
      </w:r>
    </w:p>
    <w:p w:rsidR="001A55B0" w:rsidRDefault="001A55B0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lastRenderedPageBreak/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Σαρκωθείς εξ αχράντων αιμάτων σου, ο Δημιουργός των όλων και Κύριος, Παρθένε ελυτρώσατο, της αρχαίας κατάρας τον άνθρωπον.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Κοντάκιον. Ήχος β´. Τοις των αιμάτων σου.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Λόγω ενθέω ανύων τον βίον σου, περιφανής εν σοφία και χάριτι, και εν λόγου δυνάμει γενόμενος, της ευσεβείας διδάσκαλος πέφηνας· διο σε υμνούμεν Νικόλαε.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Ο Οίκος.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Από νεότητος σοφέ, ανατεθείς Κυρίω, των ενταλμάτων του Θεού, εν διανοία καθαρά, εβάδισας τας τρίβους· και της σοφίας καταλαβών το άκρον, πολύς εν φρονήσει,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μέγας εν γνώσει παντοδαπεί ανεδείχθης εν τω κόσμω· της γαρ σαρκός νεκρώσας το φρόνημα, της ζωηφόρου ενεργείας του Παρακλήτου τας διαδόσεις εισεδέξω,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της ευσεβείας μυσταγωγείς την λαμπρότητα, και εναρέτου ζωής την ακρίβειαν, και των θείων δογμάτων το απαραχάρακτον κύρος, ως αληθείας υποφήτης θεόσοφος,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του Χριστού θεράπων γνήσιος· διο σε υμνούμεν Νικόλαε.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Συναξάριον.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Κ´ του αυτού μηνός μνήμη του Οσίου Πατρός ημών Νικολάου του Καβάσιλα.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Στίχοι.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Αγίων συμμέτοχος σαφώς εγένου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Ζωήν βιώσας Νικόλαε αγίαν.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Νικολέω θεοίο φέρτατον κύδος άσμασιν ύδω.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Ούτος ήκμαζε τω δεκάτω και τετάρτω και δεκάτω πέμπτω αιώνι, γεννηθείς εν Θεσσαλονίκη. Τοκέας έσχε περιφανείς και ενδόξους, παρ</w:t>
      </w:r>
      <w:r w:rsidR="00EE5573" w:rsidRPr="0026670A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EE5573" w:rsidRPr="0026670A">
        <w:rPr>
          <w:rFonts w:ascii="Palatino Linotype" w:hAnsi="Palatino Linotype"/>
        </w:rPr>
        <w:t>ω</w:t>
      </w:r>
      <w:r w:rsidRPr="0026670A">
        <w:rPr>
          <w:rFonts w:ascii="Palatino Linotype" w:hAnsi="Palatino Linotype"/>
        </w:rPr>
        <w:t>ν αρίστοις ήθεσι και πάση</w:t>
      </w:r>
      <w:r w:rsidR="00EE5573"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ευσεβεία ανατραφείς, και σεμνώς παιδαγωγηθείς, εγένετο κάτοχος αμφιλαφούς και παντοδαπούς σοφίας και γνώσεως, και πολύς εν λόγοις, θεηγόρον γλώσσαν πλουτήσας,</w:t>
      </w:r>
      <w:r w:rsidR="00EE5573"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τη επιπνοία του Αγίου Πνεύματος. Και αμέμπτω διαγωγή, και θεοπρεπεί πολιτεία διαπρέπων, ποθητός και οικείος τοις βασιλεύσι </w:t>
      </w:r>
      <w:r w:rsidRPr="0026670A">
        <w:rPr>
          <w:rFonts w:ascii="Palatino Linotype" w:hAnsi="Palatino Linotype"/>
        </w:rPr>
        <w:lastRenderedPageBreak/>
        <w:t>και άρχουσι κατέστη. Οσίως δε</w:t>
      </w:r>
      <w:r w:rsidR="00EE5573"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σωφρόνως, εν πάση αρετή διαγαγών τον βίον, προς τας ουρανίους μετέστη μονάς, και ισότιμος Αγίων γέγονεν, αιωνίου δόξης και ζωής αξιούμενος.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αυτή ημέρα, μνήμη του Αγίου Ιερομάρτυρος Μεθοδίου, Επισκόπου Πατάρων.</w:t>
      </w:r>
    </w:p>
    <w:p w:rsid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Στίχοι.</w:t>
      </w:r>
    </w:p>
    <w:p w:rsidR="00E273F4" w:rsidRPr="001940F7" w:rsidRDefault="00E273F4" w:rsidP="0026670A">
      <w:pPr>
        <w:spacing w:line="360" w:lineRule="auto"/>
        <w:jc w:val="both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</w:rPr>
        <w:t>Μέθοδον Μεθόδιος βίου προς βίον,</w:t>
      </w:r>
      <w:r w:rsidR="001940F7">
        <w:rPr>
          <w:rFonts w:ascii="Palatino Linotype" w:hAnsi="Palatino Linotype"/>
          <w:b/>
        </w:rPr>
        <w:t xml:space="preserve"> </w:t>
      </w:r>
      <w:r w:rsidRPr="0026670A">
        <w:rPr>
          <w:rFonts w:ascii="Palatino Linotype" w:hAnsi="Palatino Linotype"/>
        </w:rPr>
        <w:t>Μεθείς οδεύει, ου μέθοδος ου πέλει.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Ούτος ο μακάριος, εκ παίδων εαυτόν τω Θεώ αναθείς, σκεύος θείον και δοχείον θείου Πνεύματος γέγονεν. Όθεν και υπό της θείας χάριτος την ιερωσύνην ψήφω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Θεού λαβών, καλώς και θεοφιλώς εποίμανε το εμπιστευθέν αυτώ ποίμνιον, λόγοις προσηνέσι καταφωτίσας το της Εκκλησίας πλήρωμα. Διο και την Ωριγένους πλάνην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επιπολάζουσαν ιδών, ως άριστος ποιμήν, πυρί θείω ταύτην κατέφλεξε, πάσαν την αχλύν και σκοτόμαιναν εκμειώσας, σοφία λόγων και θεία χάριτι. Η δε των λόγων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αυτού αστραπή, και η της γνώσεως σάλπιγξ εις πάσαν την γην εξελήλυθεν. Όθεν μη φέρων ο εχθρός την παρρησίαν και ένστασιν του μεγάλου, οπλίζει τους εαυτού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υπουργούς προς την τούτου αναίρεσιν. Ο δε, προ της μαρτυρίας νέκρωσιν ζωηφόρον ενδυσάμενος, ξίφει την κεφαλήν τμηθείς, προς την κρείττονα ζωήν μετετέθη·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πρώτον μεν ιερουργών τον αμνόν του Θεού, ύστερον δε θυόμενος, προσήχθη τω Χριστώ θυσία ζώσα· όθεν και διπλοίς στεφάνοις κατεκοσμήθη ο γενναίος πρόμαχος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αληθείας· και αίμασι μαρτυρικοίς το τέλος απενεγκάμενος, ανεπαύσατο αιωνίως.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Ούτος ο θείος τω όντι του Θεού Ιερεύς τε και Μάρτυς κατέλιπεν ημίν συγγράμματα της αυτού φιλοπονίας, πάσης γνώσεως και ωφελείας τυγχάνοντα. Αλλά και περί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μελλόντων σαφέστατα προεθέσπισε, και προηγόρευσεν ευκρινέστατα περί τε των βασιλειών εναλλαγάς, και μεταβολάς και μεταποιήσεις, και εθνών εκδρομάς,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χωρών και τόπον ερημώσεις και αφανισμούς· περί τε ορθοδόξων και αιρετικών βασιλέων, και περί της συντελείας του κόσμου, και περί του Αντιχρίστου και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αυτού βασιλείας, και του αφανισμού και πανωλεθρίας πάσης σαρκός ανθρωπίνης. Ταύτα πάντα σαφέστατα ο θείος ούτος προεθέσπισε.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αυτή ημέρα η κατάθεσις των λειψάνων και περιβολαίων των Αγίων Αποστόλων Λουκά, Ανδρέου και Θωμά, του προφήτου Ελισσαίου και του μάρτυρος Λαζάρου, άτινα</w:t>
      </w:r>
      <w:r w:rsidR="00EE5573"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κατετέθησαν εν τω ναώ των αγίων Αποστόλων των μεγάλων.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αυτή ημέρα, οι εν ερήμω δύω άγιοι Ασκηταί, εν ειρήνη τελειούνται.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Στίχοι.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Ανιπτόσαρκοι και χαμαιεύν</w:t>
      </w:r>
      <w:r w:rsidR="00EE5573" w:rsidRPr="0026670A">
        <w:rPr>
          <w:rFonts w:ascii="Palatino Linotype" w:hAnsi="Palatino Linotype"/>
        </w:rPr>
        <w:t>ε</w:t>
      </w:r>
      <w:r w:rsidRPr="0026670A">
        <w:rPr>
          <w:rFonts w:ascii="Palatino Linotype" w:hAnsi="Palatino Linotype"/>
        </w:rPr>
        <w:t>ι δύω,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Ψυχάς πλύναντες, ύψος ώκησαν πόλου.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αυτή ημέρα, ο Όσιος πατήρ ημών Κάλλιστος, ο Κωνσταντινουπόλεως, εν ειρήνη τελειούται.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Στίχοι.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Κάλλη παρελθών φθαρτά, Κάλλιστ</w:t>
      </w:r>
      <w:r w:rsidR="00EE5573" w:rsidRPr="0026670A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ε</w:t>
      </w:r>
      <w:r w:rsidR="00EE5573" w:rsidRPr="0026670A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θύφρον,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Κάλλη βλέπεις νυν, α φθαρήναι ουκ ένι.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Ούτος, πρότερον ενασκουμένος εν τη κατά το όρος του Άθω Σκήτει του Μαγουλά, ύστερον ανέβη εις τον θρόνον της Κωνσταντινουπόλεως, επί Ιωάννου Κατακουζηνού,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εν έτει ατν [1350], μετά τον Πατριάρχην Ισίδωρον. Πατριαρχεύσας δε χρόνους δύω, επαραιτήθηκε και εμόνασε εις την εδικήν του Μονή του Μάμαντος. Ερχομένου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στο θρόνο του Ιωάννου Παλαιολόγου, ο Κάλλιστος, ελθών από Τενέδου, έγινεν δεύτερον Πατριάρχης.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Ύστερον δε, αποσταλείς πρέσβις εις τας Φέρας, ασθένησε πολλά και ετελεύτησε εκεί. Ερχόμενας εις τας Φέρας, επέρασε από το Άγιον Όρος και συνατήσας τον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Άγιο Μάξιμο τον Καυσοκαλύβην, ήκουσε εξ αυτού: Ούτος ο γέρων, την γραίάν του [ήτοι την Κωνσταντινούπολιν], έχασεν. Και απερχομένου, έψαλεν όπισθεν αυτού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το: Μακάριοι οι άμωμοι εν οδώ. Αλληλούϊα 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 αυτή ημέρα, η Σύναξις της Υπεραγίας Θεοτόκου, της Οδηγητρίας, εις η ιερά ταύτης εικών, εν την Μονή του Ξενοφώντος ευρίσκεται.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Τη αυτή ημέρα, Μνήμη του Οσίου Πατρός ημών, Αθανασίου του Πεντασχοινίτου, του εν Κύπρω.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Ταις αυτών αγίαις πρεσβείαις Χριστέ ο Θεός ελέησον και σώσον ημάς.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ζ´. Εικόνος χρυσής.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Αγίως την σην, πολιτείαν ήνυσας θεόπνευστε, και των Αγίων ομοδίαιτος, εν ουρανοίς εχρημάτισας· μεθ  ὧν θείας δόξης μετέχων, εκβόας αγαλλόμενος. Ευλογητός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ει ο Θεός, ο των Πατέρων ημών.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Δυνάμει των σων, μελιρρύτων λόγων και τη χάριτι, τη εξ αυτών και τη γλυκύτητι, ιόν εξαίρεις των θλίψεων, και πιστούς ευφραίνεις και ψάλλειν, τούτους προτρέπεις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Νικόλαε· Ευλογητός ει ο Θεός, ο των Πατέρων ημών.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θείον βλαστόν, ως θεόληπτον θεράποντα Κυρίου, Θεσσαλονίκη μακαρίζει σε, ην διαφύλαττε πάντοτε, εκ σεισμού και πάσης ανάγκης, εκβοώσαν Νικόλαε· Ευλογητός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ει ο Θεός, ο των Πατέρων ημών.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Γαλήνην αεί, και ειρήνην τη ψυχή μου δίδου Κόρη, και ταραχής πάσης και θλίψεως, τον νουν μου άτρωτον φύλαττε, ίνα εν πολλή ησυχία, αναβοώ Παναμώμητε· ευλογημένος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ο καρπός, της σης κοιλίας Αγνή.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η´. Τον εν καμίνω του πυρός.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Εν Βυζαντίω ως πυρσός, διαλάμπεις τη λαμπρότητι του λόγου, και ααύλωνν βασιλείων, ένδον χωρών ποθητός, τοις άναξιν ώφθης Νικόλαε, τούτους κατευθύνων, τω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φόβω του Κυρίου.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Ρώμη Θεού ενισχυθείς, πάσης θλίψεως κατίσχυσας, εις τέλος, και οσίως τον βίον διατελέσας σοφέ, Οσίων συνήφθης τοις τάγμασι, και ταις των Αγίων, χορείαις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συνετάγης.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Από σεισμού καταστροφής, από πάσης συνοχής και δυσχερείας, και εκ πάσης ανάγκης, σώζε αεί ασινή, ταις σαις προς Χριστόν παρακλήσεσι, την βλαστήσασαν σε,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Θεσσαλονίκην Πάτερ.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Σκέπε εκ πάσης απειλής, και σεισμού του βαρυτάτου Θεοτόκε, τους πιστούς σου ικέτας, τους προσιόντας αεί, τη ση προστασία Πανάχραντε, και υπερυψούντας,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την άφραστον σου δόξαν.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Ωδή θ´. Η προ ηλίου φωστήρα.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Ίθυνας σοφέ την ζωήν σου, τω φωτί της θείας πίστεως, και τα του σκότους άπαντα προσκόμματα, διελήλυθας αβλαβώς, και προς το φως εσκήνωσας, Νικόλαε μακάριε,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υπέρ λόγον απολαύσεως.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Μέγας εν τοις λόγοις εδείχθης, και εν πράξεσι θεόληπτος, θεοπρεπώς σοφέ πολιτευσάμενος· δια τούτο της υπέρ νουν, ηξίωσαι λαμπρότητος, εν μετοχή θεουμένος,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 θεϊκη Πάτερ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Όρμω νοητώ προσωρμίσθης, την του βίου πλεύσας θάλασσαν, και του εχθρού βυθίσας την κακόνοιαν, και το ύδωρ το της ζωής, υπερφυώς δεχόμενος, υπέρ ημών ικέτευε,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δια παντός Πάτερ Νικόλαε.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Ύψιστον Θεόν τετοκυία, μετά σώματος δ  ἔλεος, σωματικών με ρύσαι περιστάσεων, και νοσούσάν μου την ψυχήν, θεράπευσον Πανάμωμε, και εννοιών με λύτρωσαι,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χαμαιπετών τη αντιλήψει σου.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Εξαποστειλάριον. Γυναίκες ακουτίσθητε.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Τον εν σοφία λαμψάντα, και βίου καθαρότητι, και λόγων θείων δυνάμει, υμνήσωμεν επαξίως, Νικόλαον τον Όσιον, Θεσσαλονίκης βλάστημα, και ιερόν διδάσκαλον,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Ορθοδόξων δογμάτων, και αρετών ουρανίων.</w:t>
      </w:r>
    </w:p>
    <w:p w:rsidR="001A55B0" w:rsidRDefault="001A55B0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lastRenderedPageBreak/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Τον πάντων βασιλεύοντα, και Ποιητήν της κτίσεως, Χριστόν τεκούσα αφράστως, ανακαλούμενον κόσμον, Αγγέλων ώφθης άνασσα, και των βροτών διάσωσμα, Παρθενομήτορ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Δέσποινα· διο σε υμνολογούμεν, οι δια σου σεσωσμένοι.</w:t>
      </w:r>
    </w:p>
    <w:p w:rsidR="001940F7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Εις τους Αίνους, ιστώμεν στίχους δ´ και ψάλλομεν Στιχηρά Προσόμοια. 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Ήχος δ´. Έδωκας σημείωσιν.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Γνώμην ουρανόφρονα, επιδειξάμενος Όσιε, πολιτείαν κατάλληλον, τω πόθω διήνυσας, ως από καρδίας, Χριστόν αγαπήσας, παρ  οὗ εδέξω δαψιλώς, το της σοφίας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δώρον υπερτιμον, Νικόλαε μακάριε, πάντων Αγίων ισότιμε, μεθ  ὧν πρέσβευε πάντοτε υπέρ των ευφημούντων σε.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Ύψωσας προς Κύριον, από παιδός την διάνοιαν, και αυτού την λαμπρότητα, θερμώς εξεζήτησας, ολική εφέσει, γηΐνων την σχέσιν, αποβαλών και του φωτός, του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υπερφώτου δεχθείς αμάρυγμα· εντεύθεν ενδιέπρεψας, δι  εὐσεβείας Νικόλαε, και ζωής καθαρότητι, και δογμάτων ορθότητι.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Λόγω της σοφίας σου, και διδαχών τη λαμπρότητι, θεοφόρε Νικόλαε, ως μύστης ουράνιος, τους πιστούς ευφραίνεις, και τον πόθον τούτων, μετεωρίζεις προς Χριστόν,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ως ευσεβείας θείος διδάσκαλος, και στόμα, θεοκίνητον, της υπέρ νουν αγαθότητος, και θεόπνευστον όργανον, της του Πνεύματος χάριτος.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Ώφθης ενθεώτατος, του Βασιλέως της κτίσεως, τη σεμνή πολιτεία σου, θεράπων Νικόλαε· ένθεν βασιλείς σε, ηδέσθησαν Πάτερ, και επευφραίνεται εν σοι, Θεσσαλονίκη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η σε βλαστήσασα, ην φύλαττε ακλόνητον, εκ του της γης κλόνου Όσιε, σεισμικών τε δονήσεων, ασινείς σώζων άπαντας.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Δόξα. Ήχος β´.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Φιλοσοφίας της θείας, γεωργήσας τας χάριτας, της κεκρυμμένης εν Χριστώ ζωής, μυσταγωγείς την λαμπρότητα, παμμάκαρ Νικόλαε· και θεορρήμονι γλώσση, εν λόγω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καλλιεπεί, της Ορθοδόξου λατρείας, αναπτύσσων το κάλλος, προς αναβάσεις θείας, και επιδόσεις ιεράς, καθοδηγείς τους θεόφρονας. Αλλ  ὡς Αγίων συνών τάξεσι,</w:t>
      </w:r>
      <w:r w:rsidR="001940F7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πρέσβευε υπέρ των τιμώντων σε.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Και νυν. 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Την πάσαν ελπίδα μου...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Δοξολογία μεγάλη και απόλυσις.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Εις την Λειτουργίαν.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Τα συνήθη.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Απόστολος: Αδελφοί, έχοντες χαρίσματα..., ζήτει τη έκτη Κυριακή.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1940F7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Ευαγγέλιον κατά Λουκάν.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Τω καιρώ εκείνω, εστη ο Ιησούς επί τόπου πεδινού... Ζήτει τη ε' Δεκεμβρίου, του Αγ. Σάββα.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Κοινωνικόν. Εις μνημόσυνον αιώνιον...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Μεγαλυνάριον.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Λόγω και σοφί}α πνευματική, λαμπρώς διαπρεπών, ως τω βίω διαπρεπής, διδάσκαλος θείος, της Εκκλησίας ώφθης, Νικόλαε παμμάκαρ, Αγγέλων σύσκηνε.</w:t>
      </w:r>
    </w:p>
    <w:p w:rsidR="001940F7" w:rsidRDefault="001940F7" w:rsidP="001940F7">
      <w:pPr>
        <w:spacing w:line="360" w:lineRule="auto"/>
        <w:jc w:val="center"/>
        <w:rPr>
          <w:rFonts w:ascii="Palatino Linotype" w:hAnsi="Palatino Linotype"/>
          <w:b/>
        </w:rPr>
      </w:pPr>
    </w:p>
    <w:p w:rsid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lastRenderedPageBreak/>
        <w:t>ΚΑΝΩΝ ΠΑΡΑΚΛΗΤΙΚΟΣ ΕΙΣ ΤΟΝ ΟΣΙΟΝ ΚΑΙ ΘΕΟΦΟΡΟΝ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 xml:space="preserve"> ΠΑΤΕΡΑ ΗΜΩΝ ΝΙΚΟΛΑΟΝ ΤΟΝ ΚΑΒΑΣΙΛΑΝ</w:t>
      </w:r>
    </w:p>
    <w:p w:rsidR="00E273F4" w:rsidRPr="0026670A" w:rsidRDefault="001940F7" w:rsidP="001940F7">
      <w:pPr>
        <w:spacing w:line="360" w:lineRule="auto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noProof/>
          <w:lang w:eastAsia="el-GR"/>
        </w:rPr>
        <w:drawing>
          <wp:inline distT="0" distB="0" distL="0" distR="0">
            <wp:extent cx="2517118" cy="3458818"/>
            <wp:effectExtent l="19050" t="0" r="0" b="0"/>
            <wp:docPr id="2" name="1 - Εικόνα" descr="AgiosNikolaosKavasilas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NikolaosKavasilas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597" cy="345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0F7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Ευλογήσαντος του Ιερέως, το Κύριε εισάκουσον, μεθ  ὁ το Θεός Κύριος ως συνήθως, και το εξής. </w:t>
      </w:r>
    </w:p>
    <w:p w:rsidR="00E273F4" w:rsidRPr="001940F7" w:rsidRDefault="00E273F4" w:rsidP="001940F7">
      <w:pPr>
        <w:spacing w:line="360" w:lineRule="auto"/>
        <w:jc w:val="center"/>
        <w:rPr>
          <w:rFonts w:ascii="Palatino Linotype" w:hAnsi="Palatino Linotype"/>
          <w:b/>
        </w:rPr>
      </w:pPr>
      <w:r w:rsidRPr="001940F7">
        <w:rPr>
          <w:rFonts w:ascii="Palatino Linotype" w:hAnsi="Palatino Linotype"/>
          <w:b/>
        </w:rPr>
        <w:t>Ήχος δ´. Ο υψωθείς εν τω Σταυρώ.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Της αιωνίου μετασχών ευφροσύνης, υπέρ ημών δια παντός εκδυσώπει, των σε τιμώντων Όσιε Νικόλαε, όπως λυτρωθείημεν, πειρασμών και κινδύνων, και πάσης στενώσεως,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δεινών συμπτωμάτων, και πληρωθώμεν θείου φωτισμού, οι τη θερμή σου, πρεσβεία προστρέχοντες.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Δόξα. Το αυτό. Και νυν. 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Ου σιωπήσομεν πότε Θεοτόκε, τας δυναστείας σου λαλείν οι ανάξιοι· ειμή γαρ συ προίστασο πρεσβεύουσα, τις ημάς ερρύσατο, εκ τοσούτων κινδύνων; τις δε διεφύλαξεν,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έως νυν ελευθέρους; Ουκ αποστώμεν Δέσποινα εκ σου  σοὺς γαρ δούλους σώζεις αεί, εκ παντοίων δεινών.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Ο Ν´ Ψαλμός.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Και ο Κανών ου η ακροστιχίς· «Νίκην Νικόλαε ημίν δίδου. Γερασίμου».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Ωδή α´. Ήχος πλ. δ´. Υγράν διοδεύσας.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Ναμάτων πληρούμενος θεϊκών, ταις σαις ικεσίαις, ημίν όμβρησον νοητώς, σταγόνας της θείας ευσπλαγχνίας, τοις σε τιμώσι Νικόλαε Όσιε.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Ισχύν ημίν αίτει παρά Θεού, ως αν της ισχύος, κατισχύσωμεν του εχθρού, Νικόλαε Πάτερ και αμέμπτως, επί της γης την ζωήν διανύσωμεν.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Κακίας με λύτρωσαι των παθών, και προς απαθείας, καθοδηγεί με την οδόν, και δίδου σοφίαν τω νοΐ μου, ως της σοφίας Νικόλαε όργανον.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Ηλίου της δόξης θεία λαμπάς, Κεχαριτωμένη, Παντευλόγητε Μαριάμ, λύσον των παθών μου την ομίχλην, και φωτισμώ νοητώ με καταύγασον.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Ωδή γ´. Ουρανίας αψίδος.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Νόμω θείω ιθύνας, την σην ζωήν Άγιε, πάσης ανομίας και πλάνης, ημάς απάλλαξον, και νόμοις πίστεως, και εντολαίς του Σωτήρος, ημάς πολιτεύεσθαι, Πάτερ ενίσχυσον.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Νουν θεόφρονα δίδου, αποπληρούν πάντοτε, του Θεού το θέλημα μάκαρ, ψυχής θερμότητι, και αποτρέπεσθαι, τας καθ  ἡμῶν επηρείας, Άγιε Νικόλαε, του πολεμήτορος.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Ιλασμόν ημίν αίτει, παρά Θεού Άγιε, και των καθ  ἑκάστην πταισμάτων, την απολύτρωσιν, ως αν Νικόλαε, δι’ ευσεβείας απάσης, του Θεού το έλεος, επισπασώμεθα.</w:t>
      </w:r>
    </w:p>
    <w:p w:rsid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Θεοτοκίον.</w:t>
      </w:r>
    </w:p>
    <w:p w:rsidR="00E273F4" w:rsidRPr="00D66512" w:rsidRDefault="00E273F4" w:rsidP="00D66512">
      <w:pPr>
        <w:spacing w:line="360" w:lineRule="auto"/>
        <w:jc w:val="both"/>
        <w:rPr>
          <w:rFonts w:ascii="Palatino Linotype" w:hAnsi="Palatino Linotype"/>
          <w:b/>
        </w:rPr>
      </w:pPr>
      <w:r w:rsidRPr="0026670A">
        <w:rPr>
          <w:rFonts w:ascii="Palatino Linotype" w:hAnsi="Palatino Linotype"/>
        </w:rPr>
        <w:lastRenderedPageBreak/>
        <w:t>Καταφύγιον μέγα, Χριστιανών πέφηνας, η τον Θεόν Λόγον αφράστως, κυοφορήσασα, Παρθένε Άχραντε· όθεν καμέ πεφευγότα, τη ση σκέπη ρύσαί με, πάσης κακώσεως.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Διάσωσον ταις σαις πρεσβείαις Νικόλαε θεοφόρε, πάσης βλάβης, και πολυτρόπων κακώσεων, τους προσιόντας τη θεία σου προστασία.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Επιβλέψον εν ευμενεία...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Αίτησις και το Κάθισμα. Ήχος β´. Πρεσβεία θερμή.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Σοφίας Θεού, εδείχθης ενδιαίτημα, αμέμπτω ζωή, Νικόλαε μακάριε· διο ημάς απάλλαξον, σοφιστείας απάσης του Όψεως, ως αν σεμνώς εν συνέσει πολλή, βαδίζωμεν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τρίβον την σωτήριον.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Ωδή δ´. Εισακήκοα Κύριε.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 θεράπων ο γνήσιος, Άγιε Νικόλαε του Παντάνακτος, καθικέτευε δεόμεθα, πάσης λυτρωθήναι ημάς θλίψεως.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Λαμπρυνθείς την διάνοιαν, τη φιλοσοφία μάκαρ της πίστεως, καταυγάζεις τας ψυχάς ημών, προς γνώσιν την κρείττονα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Αρετών σκεύος γέγονας, εν αις καθοδηγεί ημάς Νικόλαε, ίνα μέτοχοι γενώμεθα, της του Παρακλήτου επιλάμψεως.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Εξ αχράντων αιμάτων σου, σαρκωθείς ο Λόγος Κόρη δι’ έλεος, αλογίας πάσης ρύεται, τους σε Θεοτόκον καταγγέλοντας.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Ωδή ε´. Φώτισον ημάς.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Ήνυσας καλώς, την ζωήν μάκαρ Νικόλαε· δια τούτο ενδυνάμωσον ημάς, εναρέτως εν τω κόσμω αναστρέφεσθαι.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Μύστης γεγονώς, του Θεού της αγαθότητος, μυσταγώγησον ημάς ταις σαις λιταίς, άπαν είδος θείων πράξεων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Ίλεων ημίν, ταις πρεσβείαις σου απέργασαι, τον Σωτήρα και φιλάνθρωπον Θεόν, ως της δόξης θεωρός αυτού Νικόλαε.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Νέκρωσον Αγνή, της σαρκός μου άπαν φρόνημα, η τεκούσα την ζωήν την αληθή, και προς τρίβους μετανοίας με οδήγησον.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Ωδή στ´. Την δέησιν.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Δοχείον, του Παρακλήτου εδείχθης, τη λαμπρότητι της σης πολιτείας· όθεν ταις σαις προς Θεόν μεσιτείαις, σκεύη ημάς της αυτού αγαθότητος, ανάδειξον δι 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αρετής, θεομάκαρ Νικόλαε Όσιε.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Ιθύνας, προς αρετήν την ζωήν μου, πηδαλίω της πρεσβείας σου Πάτερ, προς ασφαλή με κυβέρνησον όρμον, της σωτηρίας Νικόλαε Άγιε, ίνα συμμέτοχος οφθώ, μετά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τέλος της άνω λαμπρότητος.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Δραγμάτων, της μυστικής γεωργίας, κομιζόμενος τον πλούτον θεόφρον, συν τοις χοροίς των Αγίων απάντων, της των παθών με πτώχειας απάλλαξον, Νικόλαε Πάτερ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σοφέ, και τροφή νοητή με διάθρεψον.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 θρόνος, του Βασιλέως της δόξης, η καθέδρα η λαμπρά του Δεσπότου, Ευλογημένη Παρθένε Μαρία, από κοπρίας παθών με ανάστησον, και νεύρωσόν μου την ψυχήν,</w:t>
      </w:r>
      <w:r w:rsidR="00D66512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προς ζωής ενάρετου επίδοσιν.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Διάσωσον ταις σαις πρεσβείαις Νικόλαε θεοφόρε, πάσης βλάβης και πολυτρόπων κακώσεων, τους προσιόντας τη θεία σου προστασία. 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Άχραντε, η δια λόγου...</w:t>
      </w:r>
    </w:p>
    <w:p w:rsidR="00E273F4" w:rsidRPr="00D66512" w:rsidRDefault="00E273F4" w:rsidP="00D66512">
      <w:pPr>
        <w:spacing w:line="360" w:lineRule="auto"/>
        <w:jc w:val="center"/>
        <w:rPr>
          <w:rFonts w:ascii="Palatino Linotype" w:hAnsi="Palatino Linotype"/>
          <w:b/>
        </w:rPr>
      </w:pPr>
      <w:r w:rsidRPr="00D66512">
        <w:rPr>
          <w:rFonts w:ascii="Palatino Linotype" w:hAnsi="Palatino Linotype"/>
          <w:b/>
        </w:rPr>
        <w:t>Αίτησις και το Κοντάκιον. Ήχος β´. Τοις των αιμάτων σου.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Ως της σοφίας θεράπων Νικόλαε, και μυστογράφος της χάριτος ένθεος, ημίν θείαν αίτησαι σύνεσιν, του συνιέναι Κυρίου το θέλημα, ως αν θείας δόξης μετάσωμεν.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Προκείμενον. Δίκαιος ως φοίνιξ ανθήσει και ώσει κέδρος η εν τω Λιβάνω πληθυνθήσεται.</w:t>
      </w:r>
    </w:p>
    <w:p w:rsidR="00E273F4" w:rsidRPr="0026670A" w:rsidRDefault="00621054" w:rsidP="0026670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Στί</w:t>
      </w:r>
      <w:r w:rsidR="00E273F4" w:rsidRPr="0026670A">
        <w:rPr>
          <w:rFonts w:ascii="Palatino Linotype" w:hAnsi="Palatino Linotype"/>
        </w:rPr>
        <w:t>χ. Πεφυτευμένος εν οικώ Κυρίου...</w:t>
      </w:r>
    </w:p>
    <w:p w:rsidR="00E273F4" w:rsidRPr="00621054" w:rsidRDefault="00E273F4" w:rsidP="00621054">
      <w:pPr>
        <w:spacing w:line="360" w:lineRule="auto"/>
        <w:jc w:val="center"/>
        <w:rPr>
          <w:rFonts w:ascii="Palatino Linotype" w:hAnsi="Palatino Linotype"/>
          <w:b/>
        </w:rPr>
      </w:pPr>
      <w:r w:rsidRPr="00621054">
        <w:rPr>
          <w:rFonts w:ascii="Palatino Linotype" w:hAnsi="Palatino Linotype"/>
          <w:b/>
        </w:rPr>
        <w:t>Ευαγγέλιον εκ του κατά Ματθαίον.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Είπεν ο Κύριος τοις εαυτού Μαθηταίς. Πάντα μοι παρεδόθη υπό του Πατρός μου· και ουδείς επιγινώσκει τον Υιόν, ειμή ο Πατήρ· ουδέ τον Πατέρα τις επιγινώσκει,</w:t>
      </w:r>
      <w:r w:rsidR="00621054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ειμή οΥίος, και ω εάν βούληται ο Υιός αποκαλύψαι. Δεύτε προς με πάντες οι κοπιώντες και πεφορτισμένοι, καγώ αναπαύσω υμάς. Άρατε τον ζυγόν μου εφ  </w:t>
      </w:r>
      <w:r w:rsidR="00621054">
        <w:rPr>
          <w:rFonts w:ascii="Palatino Linotype" w:hAnsi="Palatino Linotype"/>
        </w:rPr>
        <w:t>υμά</w:t>
      </w:r>
      <w:r w:rsidRPr="0026670A">
        <w:rPr>
          <w:rFonts w:ascii="Palatino Linotype" w:hAnsi="Palatino Linotype"/>
        </w:rPr>
        <w:t>ς,</w:t>
      </w:r>
      <w:r w:rsidR="00621054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μάθετε απ’ εμού, ότι πράός ειμι, και ταπεινός τη καρδία και ευρήσετε ανάπαυσιν ταις ψυχαίς υμών. Ο γαρ ζυγός μου χρηστός, και το φορτίον μου ελαφρόν</w:t>
      </w:r>
      <w:r w:rsidR="00621054">
        <w:rPr>
          <w:rFonts w:ascii="Palatino Linotype" w:hAnsi="Palatino Linotype"/>
        </w:rPr>
        <w:t xml:space="preserve"> εστί</w:t>
      </w:r>
      <w:r w:rsidRPr="0026670A">
        <w:rPr>
          <w:rFonts w:ascii="Palatino Linotype" w:hAnsi="Palatino Linotype"/>
        </w:rPr>
        <w:t>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Δόξα. Ταις του σου Οσίου...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Και νυν. Ταις της Θεοτόκου...</w:t>
      </w:r>
    </w:p>
    <w:p w:rsidR="00621054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Προσόμοιον. Ήχος πλ. β´</w:t>
      </w:r>
      <w:r w:rsidR="00621054">
        <w:rPr>
          <w:rFonts w:ascii="Palatino Linotype" w:hAnsi="Palatino Linotype"/>
        </w:rPr>
        <w:t xml:space="preserve">. Όλην αποθέμενοι. </w:t>
      </w:r>
    </w:p>
    <w:p w:rsidR="00E273F4" w:rsidRPr="0026670A" w:rsidRDefault="00621054" w:rsidP="0026670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Στί</w:t>
      </w:r>
      <w:r w:rsidR="00E273F4" w:rsidRPr="0026670A">
        <w:rPr>
          <w:rFonts w:ascii="Palatino Linotype" w:hAnsi="Palatino Linotype"/>
        </w:rPr>
        <w:t>χ. Ελέησον με ο Θεός κατά το μέγα έλεός σου...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Σκεύος καθαρώτατον, της θεϊκής επιπνοίας, εναρέτων πράξεων, θείαις επιδόσεσιν ώφθης Άγιε, και λαμπτήρ πάμφωτος, της Ορθοδοξίας· δια τούτο σου δεόμεθα·</w:t>
      </w:r>
      <w:r w:rsidR="00621054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Ημάς εδραίωσον, ταύτης ταις σεπταίς παραδόσεσι, και άπαν δόγμα έκφυλον, πόρρω απορρίπτειν εκάστοτε, και Χριστόν απαύστως, ικέτευε Νικόλαε σοφέ, ίνα </w:t>
      </w:r>
      <w:r w:rsidR="00621054">
        <w:rPr>
          <w:rFonts w:ascii="Palatino Linotype" w:hAnsi="Palatino Linotype"/>
        </w:rPr>
        <w:t xml:space="preserve">της </w:t>
      </w:r>
      <w:r w:rsidRPr="0026670A">
        <w:rPr>
          <w:rFonts w:ascii="Palatino Linotype" w:hAnsi="Palatino Linotype"/>
        </w:rPr>
        <w:t>άνω λαμπρότητος, μέτοχοι γενώμεθα.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Σώσον, ο Θεός, τον λαόν Σου...</w:t>
      </w:r>
    </w:p>
    <w:p w:rsidR="00E273F4" w:rsidRPr="00621054" w:rsidRDefault="00E273F4" w:rsidP="00621054">
      <w:pPr>
        <w:spacing w:line="360" w:lineRule="auto"/>
        <w:jc w:val="center"/>
        <w:rPr>
          <w:rFonts w:ascii="Palatino Linotype" w:hAnsi="Palatino Linotype"/>
          <w:b/>
        </w:rPr>
      </w:pPr>
      <w:r w:rsidRPr="00621054">
        <w:rPr>
          <w:rFonts w:ascii="Palatino Linotype" w:hAnsi="Palatino Linotype"/>
          <w:b/>
        </w:rPr>
        <w:t>Ωδή ζ´. Οι εκ της Ιουδαίας.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Υψηλή διανοία, την του Πνεύματος χάριν υποδεξάμενος, χαρίτωσον τας φρένας, Νικόλαε παμμάκαρ, των βοώντων εκάστοτε. Ο των Πατέρων ημών, Θεός ευλογητός ει.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Ενώσει θεία εκλάμπων, και σοφία ποικίλη Πάτερ Νικόλαε, εκ πάσης αφροσύνης, και γνώμης σφαλλομένης, τους βοώντας απαλλάττε· Ο των Πατέρων ημών, Θεός ευλογητός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Εναρέτως βιώσας, των Αγίων συνόμιλος ώφθης Όσιε· μεθ  ὢν Χριστόν δυσώπει, ρυσθήναι πάσης βλάβης, τους βοώντας Νικόλαε. Ο των Πατέρων ημών, Θεός ευλογητός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ει.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Ρυπωθείς την καρδίαν, πλημμελείαις αμέτροις και παραβάσεσι, βοώ σοι Θεοτόκε, του ρύπου της κακίας, κάθαρόν με και σώσόν με, ίνα υμνώ σε αεί Υπερευλογημένη.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Ωδή η´. Τον Βασιλέα.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Άνωθεν ίδε, ημών τον πόθον και πλήρου, τα αιτήματα Νικόλαε παμμάκαρ, των υπερυψούντων, Χριστόν εις τους αιώνας.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Σοφίας, αίγλη, οία σοφός και αγχίνους, καταπύρσευσον ημών τας διανοίας, Νικόλαε Πάτερ, προς θείαν ευδοκίαν.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Ιλύος πάσης, της εμπαθούς ζωής ρύσαι, ταις πρεσβείαις σου Νικόλαε θεόφρον, τους υπερυψούντας, Χριστόν τον Βασιλέα.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Μήτερ Κυρίου, και Αειπάρθενε Κόρη, της καρδίας μου αποπλύνον τον ρύπον, της σης ευσπλαγχνίας, τοις ζωηρρύτοις ρείθροις.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Ωδή θ´. Κυρίως Θεοτόκον.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Ολόφωτος Κυρίω, παρεστώς παμμάκαρ, ταις φωτοφόροις πρεσβείαις σου λύτρωσαι, εκ σκοτασμού αμαρτίας ημάς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Υπέρτερον τον νουν μου, υλικών φροντίδων, επιστασία σου δείξον Νικόλαε, και εννοιών ουρανίων πλήσόν με δέομαι.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Μη παύση ικετεύων, Νικόλαε μάκαρ, την Παναγίαν Τριάδα δεόμεθα, υπέρ ημών των εν πίστει μακαριζόντων σε.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Θεοτοκίον.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Μαρία Θεοτόκε, Κεχαριτωμένη, της επηρείας του όφεως λύτρωσαι, την ταπεινήν μου καρδίαν ίνα δοξάζω σε.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Το Άξιόν εστι και τα μεγαλυνάρια.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Χαίροις της σοφίας μύστης λαμπρός, και αμέμπτου βίου, υποτύπωσις αληθής· χαίροις του Σωτήρος, θεοειδής θεράπων, Νικόλαε παμμάκαρ, Αγίων σύσκηνε.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Ζήσας εν τω κόσμω θεοπρεπώς, ως των ενταλμάτων, του Κυρίου εκπληρωτής, χάριτος της θείας, αξίως επληρώθης, Νικόλαε και ώφθης, στόμα θεόσοφον.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Λόγω και σοφία πνευματική, Πάτερ διαπρεπών, ως δοχείον των αρετών, ώφθης Εκκλησίας, Νικόλαε φαιδρότης, και της Ορθοδοξίας, άστρον πολυφωτον.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Άναξι και άρχουσι ποθητός, Νικόλαε ώφθης, ως θεράπων Χριστού σοφός· ένθεν σου την χάριν, υμνεί Θεσσαλονίκη, εν σοι σεμνυνομένη, Πάτερ θεόσοφε.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Στόμα πλήρες χάριτος εσχηκώς, ώφθης ευσεβείας, υποφήτης περιφανής, και των Ορθοδόξων, δογμάτων θείος κήρυξ, εν Πνεύματι Αγίω, μάκαρ Νικόλαε.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Συν Αγγέλοις Πάτερ και συν χοροίς, των Αγίων πάντων, οία τούτων συγκοινωνός, πρέσβευε απαύστως, Νικόλαε Κυρίω, του ρύεσθαι κινδύνων, ημάς και θλίψεων.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Πάσαι των Αγγέλων...</w:t>
      </w:r>
    </w:p>
    <w:p w:rsidR="00F83C39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Το τρισάγιον, τα συνήθη τροπάρια, εκτενής και απόλυσις, μεθ  ἢν ψάλλομεν το εξής. 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Ήχος β´. Ότε εκ του ξύλου.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Δόξης απολαύων θεϊκής, συν τοις απ  αἰῶνος Αγίοις, ως τούτων σύσκηνος, Άγιε Νικόλαε, απαύστως πρέσβευε, τη Τριάδι δεόμεθα, υπέρ των τιμώντων, τα σα </w:t>
      </w:r>
      <w:r w:rsidRPr="0026670A">
        <w:rPr>
          <w:rFonts w:ascii="Palatino Linotype" w:hAnsi="Palatino Linotype"/>
        </w:rPr>
        <w:lastRenderedPageBreak/>
        <w:t>προτερήματα,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τους καμάτους σου, ρύεσθαι ημάς πάσης βλάβης, και εξ αναγκών πολυτρόπων, και επερχομένων πικρών θλίψεων.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Δέσποινα πρόσδεξαι...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Την πάσαν ελπίδα μου...</w:t>
      </w:r>
    </w:p>
    <w:p w:rsidR="00E273F4" w:rsidRPr="00F83C39" w:rsidRDefault="00E273F4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Δίστιχον.</w:t>
      </w:r>
    </w:p>
    <w:p w:rsidR="00E273F4" w:rsidRPr="0026670A" w:rsidRDefault="00E273F4" w:rsidP="00F83C39">
      <w:pPr>
        <w:spacing w:line="360" w:lineRule="auto"/>
        <w:jc w:val="center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Δέξαι Νικόλαε την δέησιν ταύτην</w:t>
      </w:r>
    </w:p>
    <w:p w:rsidR="00E273F4" w:rsidRPr="0026670A" w:rsidRDefault="00E273F4" w:rsidP="00F83C39">
      <w:pPr>
        <w:spacing w:line="360" w:lineRule="auto"/>
        <w:jc w:val="center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Και δίδου την χάριν σου τω Γερασίμω.</w:t>
      </w:r>
    </w:p>
    <w:p w:rsidR="00E273F4" w:rsidRPr="0026670A" w:rsidRDefault="00E273F4" w:rsidP="00F83C39">
      <w:pPr>
        <w:spacing w:line="360" w:lineRule="auto"/>
        <w:jc w:val="center"/>
        <w:rPr>
          <w:rFonts w:ascii="Palatino Linotype" w:hAnsi="Palatino Linotype"/>
        </w:rPr>
      </w:pP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Η/Υ ΠΗΓΗ: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  <w:lang w:val="en-US"/>
        </w:rPr>
        <w:t>Voutsinasilias</w:t>
      </w:r>
      <w:r w:rsidRPr="0026670A">
        <w:rPr>
          <w:rFonts w:ascii="Palatino Linotype" w:hAnsi="Palatino Linotype"/>
        </w:rPr>
        <w:t>.</w:t>
      </w:r>
      <w:r w:rsidRPr="0026670A">
        <w:rPr>
          <w:rFonts w:ascii="Palatino Linotype" w:hAnsi="Palatino Linotype"/>
          <w:lang w:val="en-US"/>
        </w:rPr>
        <w:t>blogspot</w:t>
      </w:r>
      <w:r w:rsidRPr="0026670A">
        <w:rPr>
          <w:rFonts w:ascii="Palatino Linotype" w:hAnsi="Palatino Linotype"/>
        </w:rPr>
        <w:t>.</w:t>
      </w:r>
      <w:r w:rsidRPr="0026670A">
        <w:rPr>
          <w:rFonts w:ascii="Palatino Linotype" w:hAnsi="Palatino Linotype"/>
          <w:lang w:val="en-US"/>
        </w:rPr>
        <w:t>gr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http://voutsinasilias.blogspot.gr/2009/06/20_18.html</w:t>
      </w:r>
    </w:p>
    <w:p w:rsidR="00E273F4" w:rsidRPr="0026670A" w:rsidRDefault="00E273F4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***</w:t>
      </w:r>
    </w:p>
    <w:p w:rsidR="003E6862" w:rsidRPr="00F83C39" w:rsidRDefault="003E6862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ΟΣΙΟΣ ΝΙΚΟΛΑΟΣ ΚΑΒΑΣΙΛΑΣ (1322-1392).</w:t>
      </w:r>
    </w:p>
    <w:p w:rsidR="003E6862" w:rsidRPr="00F83C39" w:rsidRDefault="003E6862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διαπρεπής θεολόγος, όσιος</w:t>
      </w:r>
      <w:r w:rsidR="00F83C39">
        <w:rPr>
          <w:rFonts w:ascii="Palatino Linotype" w:hAnsi="Palatino Linotype"/>
          <w:b/>
        </w:rPr>
        <w:t xml:space="preserve">. </w:t>
      </w:r>
      <w:r w:rsidRPr="00F83C39">
        <w:rPr>
          <w:rFonts w:ascii="Palatino Linotype" w:hAnsi="Palatino Linotype"/>
          <w:b/>
        </w:rPr>
        <w:t>20  Ιουνίου</w:t>
      </w:r>
    </w:p>
    <w:p w:rsidR="003E6862" w:rsidRPr="00F83C39" w:rsidRDefault="003E6862" w:rsidP="00F83C39">
      <w:pPr>
        <w:spacing w:line="360" w:lineRule="auto"/>
        <w:jc w:val="center"/>
        <w:rPr>
          <w:rFonts w:ascii="Palatino Linotype" w:hAnsi="Palatino Linotype"/>
          <w:b/>
        </w:rPr>
      </w:pPr>
      <w:r w:rsidRPr="00F83C39">
        <w:rPr>
          <w:rFonts w:ascii="Palatino Linotype" w:hAnsi="Palatino Linotype"/>
          <w:b/>
        </w:rPr>
        <w:t>ΒΙΟΣ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Ο Όσιος Νικόλαος ο Καβάσιλας, γόνος της Θεσσαλονίκης, δευτέρας πόλεως της αυτοκρατορίας κατά τους υστέρους βυ</w:t>
      </w:r>
      <w:r w:rsidRPr="0026670A">
        <w:rPr>
          <w:rFonts w:ascii="Palatino Linotype" w:hAnsi="Palatino Linotype"/>
        </w:rPr>
        <w:softHyphen/>
        <w:t>ζαντινούς χρόνους, συνέδεσε τη δραστηριότητά του τόσο με αυτή όσο και με την πρωτεύουσά της, τη γεμάτη αγωνία κατά τον τελευταίο αιώνα του βίου της αυτοκρατορίας.  Η μετριοπάθεια και η μειλιχιότης μπορεί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να συνετέλεσαν ώστε κατά τους χρόνους του να επισκιασθή από άλλους δυναμι</w:t>
      </w:r>
      <w:r w:rsidRPr="0026670A">
        <w:rPr>
          <w:rFonts w:ascii="Palatino Linotype" w:hAnsi="Palatino Linotype"/>
        </w:rPr>
        <w:softHyphen/>
        <w:t>κωτέρους θεολόγους, το</w:t>
      </w:r>
      <w:r w:rsidR="00F83C39">
        <w:rPr>
          <w:rFonts w:ascii="Palatino Linotype" w:hAnsi="Palatino Linotype"/>
        </w:rPr>
        <w:t>υ έδωσαν όμως αργότερα τέτοιο κύ</w:t>
      </w:r>
      <w:r w:rsidRPr="0026670A">
        <w:rPr>
          <w:rFonts w:ascii="Palatino Linotype" w:hAnsi="Palatino Linotype"/>
        </w:rPr>
        <w:softHyphen/>
        <w:t>ρος, ώστε να εκτιμάται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γενικώς ως ένας από τους στερεω</w:t>
      </w:r>
      <w:r w:rsidRPr="0026670A">
        <w:rPr>
          <w:rFonts w:ascii="Palatino Linotype" w:hAnsi="Palatino Linotype"/>
        </w:rPr>
        <w:softHyphen/>
        <w:t xml:space="preserve">τέρους παράγοντας της ορθοδόξου θεολογίας και ως ένας από τους ορθοδοξοτέρους </w:t>
      </w:r>
      <w:r w:rsidRPr="0026670A">
        <w:rPr>
          <w:rFonts w:ascii="Palatino Linotype" w:hAnsi="Palatino Linotype"/>
        </w:rPr>
        <w:lastRenderedPageBreak/>
        <w:t>μυστικούς της  Εκκλησίας. Πολύ μεγαλυτέρα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είναι η εκτίμησις γι</w:t>
      </w:r>
      <w:r w:rsidR="00FE3FF1">
        <w:rPr>
          <w:rFonts w:ascii="Palatino Linotype" w:hAnsi="Palatino Linotype"/>
        </w:rPr>
        <w:t>' αυτόν</w:t>
      </w:r>
      <w:r w:rsidRPr="0026670A">
        <w:rPr>
          <w:rFonts w:ascii="Palatino Linotype" w:hAnsi="Palatino Linotype"/>
        </w:rPr>
        <w:t xml:space="preserve"> σήμερα σ</w:t>
      </w:r>
      <w:r w:rsidR="00F83C39">
        <w:rPr>
          <w:rFonts w:ascii="Palatino Linotype" w:hAnsi="Palatino Linotype"/>
        </w:rPr>
        <w:t>ε</w:t>
      </w:r>
      <w:r w:rsidRPr="0026670A">
        <w:rPr>
          <w:rFonts w:ascii="Palatino Linotype" w:hAnsi="Palatino Linotype"/>
        </w:rPr>
        <w:t xml:space="preserve">  </w:t>
      </w:r>
      <w:r w:rsidR="00F83C39">
        <w:rPr>
          <w:rFonts w:ascii="Palatino Linotype" w:hAnsi="Palatino Linotype"/>
        </w:rPr>
        <w:t>ο</w:t>
      </w:r>
      <w:r w:rsidRPr="0026670A">
        <w:rPr>
          <w:rFonts w:ascii="Palatino Linotype" w:hAnsi="Palatino Linotype"/>
        </w:rPr>
        <w:t xml:space="preserve">λόκληρο το χριστιανικό κόσμο.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 πατρικό επώνυμο του Νικολάου ήταν Χαμαετός, αυτό όμως παρά την επισημότητά του υποχώρησε απέναντι στο μητρικό Καβάσιλας, το οποίο περισσότερο από κάθε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άλλον στους χρόνους του εσέμνυνε ο μητροπολίτης Θεσσα</w:t>
      </w:r>
      <w:r w:rsidRPr="0026670A">
        <w:rPr>
          <w:rFonts w:ascii="Palatino Linotype" w:hAnsi="Palatino Linotype"/>
        </w:rPr>
        <w:softHyphen/>
        <w:t>λο</w:t>
      </w:r>
      <w:r w:rsidRPr="0026670A">
        <w:rPr>
          <w:rFonts w:ascii="Palatino Linotype" w:hAnsi="Palatino Linotype"/>
        </w:rPr>
        <w:softHyphen/>
        <w:t>νίκης Νείλος Καβάσιλας, αδελφός της μητέρας του.  Η επι</w:t>
      </w:r>
      <w:r w:rsidRPr="0026670A">
        <w:rPr>
          <w:rFonts w:ascii="Palatino Linotype" w:hAnsi="Palatino Linotype"/>
        </w:rPr>
        <w:softHyphen/>
        <w:t>φανής αυτή οικογένεια, προερχομένη πιθανώς</w:t>
      </w:r>
      <w:r w:rsidR="00F83C39">
        <w:rPr>
          <w:rFonts w:ascii="Palatino Linotype" w:hAnsi="Palatino Linotype"/>
        </w:rPr>
        <w:t xml:space="preserve"> από την  Ή</w:t>
      </w:r>
      <w:r w:rsidRPr="0026670A">
        <w:rPr>
          <w:rFonts w:ascii="Palatino Linotype" w:hAnsi="Palatino Linotype"/>
        </w:rPr>
        <w:t>πει</w:t>
      </w:r>
      <w:r w:rsidRPr="0026670A">
        <w:rPr>
          <w:rFonts w:ascii="Palatino Linotype" w:hAnsi="Palatino Linotype"/>
        </w:rPr>
        <w:softHyphen/>
        <w:t xml:space="preserve">ρο, ανέδειξε πολλές αξιόλογες προσωπικότητες από το 14ο αιώνα και έπειτα.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γνώμη ότι ο Νικόλαος εγεννήθηκε γύρω στα 1300, που επικρατούσε παλαιότερα, έχει εγκαταλειφθή τελείως ση</w:t>
      </w:r>
      <w:r w:rsidRPr="0026670A">
        <w:rPr>
          <w:rFonts w:ascii="Palatino Linotype" w:hAnsi="Palatino Linotype"/>
        </w:rPr>
        <w:softHyphen/>
        <w:t>μερα, οπότε η καλυτέρα γνώσις των συνθηκών του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βίου του επι</w:t>
      </w:r>
      <w:r w:rsidRPr="0026670A">
        <w:rPr>
          <w:rFonts w:ascii="Palatino Linotype" w:hAnsi="Palatino Linotype"/>
        </w:rPr>
        <w:softHyphen/>
        <w:t xml:space="preserve">τρέπει ακριβεστέρους </w:t>
      </w:r>
      <w:r w:rsidR="00F83C39">
        <w:rPr>
          <w:rFonts w:ascii="Palatino Linotype" w:hAnsi="Palatino Linotype"/>
        </w:rPr>
        <w:t>υπολογισμούς. Το γεγονός ότι γρά</w:t>
      </w:r>
      <w:r w:rsidRPr="0026670A">
        <w:rPr>
          <w:rFonts w:ascii="Palatino Linotype" w:hAnsi="Palatino Linotype"/>
        </w:rPr>
        <w:softHyphen/>
        <w:t>φοντας το 1351 την αναφορά του περί τόκων προς την  Αν</w:t>
      </w:r>
      <w:r w:rsidRPr="0026670A">
        <w:rPr>
          <w:rFonts w:ascii="Palatino Linotype" w:hAnsi="Palatino Linotype"/>
        </w:rPr>
        <w:softHyphen/>
        <w:t>να Παλαιολογίνα, που διέμενε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τότε στη Θεσσαλονίκη, λέγει ότι δεν είχε συμπληρώσει ακόμη το τριακοστό έτος του βίου του, σημαίνει ότι το επλησίαζε και άρα ότι εγεν</w:t>
      </w:r>
      <w:r w:rsidRPr="0026670A">
        <w:rPr>
          <w:rFonts w:ascii="Palatino Linotype" w:hAnsi="Palatino Linotype"/>
        </w:rPr>
        <w:softHyphen/>
        <w:t>νήθηκε κατά το 1322</w:t>
      </w:r>
      <w:r w:rsidR="00F83C39">
        <w:rPr>
          <w:rFonts w:ascii="Palatino Linotype" w:hAnsi="Palatino Linotype"/>
        </w:rPr>
        <w:t xml:space="preserve"> ή</w:t>
      </w:r>
      <w:r w:rsidRPr="0026670A">
        <w:rPr>
          <w:rFonts w:ascii="Palatino Linotype" w:hAnsi="Palatino Linotype"/>
        </w:rPr>
        <w:t xml:space="preserve"> 1323. Το γεγονός έπειτα ότι για τελευταία φορά εμφανίζεται το 1391, ως παραλήπτης επι</w:t>
      </w:r>
      <w:r w:rsidRPr="0026670A">
        <w:rPr>
          <w:rFonts w:ascii="Palatino Linotype" w:hAnsi="Palatino Linotype"/>
        </w:rPr>
        <w:softHyphen/>
        <w:t>στολών του Μα</w:t>
      </w:r>
      <w:r w:rsidR="00F83C39">
        <w:rPr>
          <w:rFonts w:ascii="Palatino Linotype" w:hAnsi="Palatino Linotype"/>
        </w:rPr>
        <w:t>νουή</w:t>
      </w:r>
      <w:r w:rsidRPr="0026670A">
        <w:rPr>
          <w:rFonts w:ascii="Palatino Linotype" w:hAnsi="Palatino Linotype"/>
        </w:rPr>
        <w:t>λ Β</w:t>
      </w:r>
      <w:r w:rsidR="00FE3FF1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και του  Ιωσ</w:t>
      </w:r>
      <w:r w:rsidR="00FE3FF1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>φ Βρυεννίου, σημαί</w:t>
      </w:r>
      <w:r w:rsidRPr="0026670A">
        <w:rPr>
          <w:rFonts w:ascii="Palatino Linotype" w:hAnsi="Palatino Linotype"/>
        </w:rPr>
        <w:softHyphen/>
        <w:t>νει ότι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απέθανε ολίγο μετά το έτος αυτό.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Θεσσαλονίκη ήταν αυτή την εποχή “μητρόπολις της φιλοσοφίας”, όπως παρατηρεί ο Νικόλαος στο εγκώμιό του στον άγιο Δημήτριο, και διακρινόταν για τις αξιόλο</w:t>
      </w:r>
      <w:r w:rsidRPr="0026670A">
        <w:rPr>
          <w:rFonts w:ascii="Palatino Linotype" w:hAnsi="Palatino Linotype"/>
        </w:rPr>
        <w:softHyphen/>
        <w:t>γες</w:t>
      </w:r>
      <w:r w:rsidR="00F83C39">
        <w:rPr>
          <w:rFonts w:ascii="Palatino Linotype" w:hAnsi="Palatino Linotype"/>
        </w:rPr>
        <w:t xml:space="preserve"> σχο</w:t>
      </w:r>
      <w:r w:rsidR="00F83C39">
        <w:rPr>
          <w:rFonts w:ascii="Palatino Linotype" w:hAnsi="Palatino Linotype"/>
        </w:rPr>
        <w:softHyphen/>
        <w:t>λέ</w:t>
      </w:r>
      <w:r w:rsidRPr="0026670A">
        <w:rPr>
          <w:rFonts w:ascii="Palatino Linotype" w:hAnsi="Palatino Linotype"/>
        </w:rPr>
        <w:t>ς της, τούτο όμως δεν απέτρεψε το Νικόλαο από το ν</w:t>
      </w:r>
      <w:r w:rsidR="00FE3FF1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F83C39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>ναχωρήση, έφηβος ακόμη,</w:t>
      </w:r>
      <w:r w:rsidR="00F83C39">
        <w:rPr>
          <w:rFonts w:ascii="Palatino Linotype" w:hAnsi="Palatino Linotype"/>
        </w:rPr>
        <w:t xml:space="preserve"> στην Κωνσταντινούπολι για συνέ</w:t>
      </w:r>
      <w:r w:rsidRPr="0026670A">
        <w:rPr>
          <w:rFonts w:ascii="Palatino Linotype" w:hAnsi="Palatino Linotype"/>
        </w:rPr>
        <w:t>χισι των σπουδών του.  Ο πατέρας του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παρακολου</w:t>
      </w:r>
      <w:r w:rsidRPr="0026670A">
        <w:rPr>
          <w:rFonts w:ascii="Palatino Linotype" w:hAnsi="Palatino Linotype"/>
        </w:rPr>
        <w:softHyphen/>
        <w:t>θούσε με προσοχή την πορεία της προόδου του κι εζητούσε διαρκώς επιστολές, εκείνος όμως καθυστερούσε την αλληλο</w:t>
      </w:r>
      <w:r w:rsidRPr="0026670A">
        <w:rPr>
          <w:rFonts w:ascii="Palatino Linotype" w:hAnsi="Palatino Linotype"/>
        </w:rPr>
        <w:softHyphen/>
        <w:t>γραφία, προφασιζόμενος το φόρτο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μαθημάτων, όπως κάμουν οι φοιτηταί όλων των εποχών ( Επιστολές 1.2.3). Στις σπουδές του συμπεριέλαβε τη ρητορική, τις φυσικές επιστήμες και τη θεολογία.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1A55B0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Κατά την έναρξι του εμφυλίου πολέμου φαίνεται ότι ο Νικόλαος, λόγω νεαράς ηλικίας, δεν έλαβε ενεργό μέρος, το επόμενο όμως έτος (1342) απεφάσισε να επιστρέψη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στην γενέτειρά του, όπου ευρέθηκε σε μια διάσπασι χειροτέρα από της πρωτευούσης. Οι ταραχές της Κωνσταντινουπόλεως είχαν δώσει την αφορμή της κινητοποιήσεως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των δυνάμεων στα μεγάλα αστικά κέντρα. </w:t>
      </w:r>
      <w:r w:rsidR="00F83C39">
        <w:rPr>
          <w:rFonts w:ascii="Palatino Linotype" w:hAnsi="Palatino Linotype"/>
        </w:rPr>
        <w:t>Στη Θεσσαλονίκη οι ευγενείς ε</w:t>
      </w:r>
      <w:r w:rsidR="00F83C39">
        <w:rPr>
          <w:rFonts w:ascii="Palatino Linotype" w:hAnsi="Palatino Linotype"/>
        </w:rPr>
        <w:softHyphen/>
        <w:t>τά</w:t>
      </w:r>
      <w:r w:rsidRPr="0026670A">
        <w:rPr>
          <w:rFonts w:ascii="Palatino Linotype" w:hAnsi="Palatino Linotype"/>
        </w:rPr>
        <w:softHyphen/>
        <w:t>χθηκαν στο πλευρό του  Ι</w:t>
      </w:r>
      <w:r w:rsidR="00F83C39">
        <w:rPr>
          <w:rFonts w:ascii="Palatino Linotype" w:hAnsi="Palatino Linotype"/>
        </w:rPr>
        <w:t>ωάννου Καντακουζηνού, ενώ ο λα</w:t>
      </w:r>
      <w:r w:rsidR="00F83C39">
        <w:rPr>
          <w:rFonts w:ascii="Palatino Linotype" w:hAnsi="Palatino Linotype"/>
        </w:rPr>
        <w:softHyphen/>
        <w:t>ό</w:t>
      </w:r>
      <w:r w:rsidRPr="0026670A">
        <w:rPr>
          <w:rFonts w:ascii="Palatino Linotype" w:hAnsi="Palatino Linotype"/>
        </w:rPr>
        <w:t>ς, συγκινούμενος πάντοτε</w:t>
      </w:r>
      <w:r w:rsidR="00F83C39">
        <w:rPr>
          <w:rFonts w:ascii="Palatino Linotype" w:hAnsi="Palatino Linotype"/>
        </w:rPr>
        <w:t xml:space="preserve"> από το δράμα μιας χήρας βα</w:t>
      </w:r>
      <w:r w:rsidR="00F83C39">
        <w:rPr>
          <w:rFonts w:ascii="Palatino Linotype" w:hAnsi="Palatino Linotype"/>
        </w:rPr>
        <w:softHyphen/>
        <w:t>σίλι</w:t>
      </w:r>
      <w:r w:rsidRPr="0026670A">
        <w:rPr>
          <w:rFonts w:ascii="Palatino Linotype" w:hAnsi="Palatino Linotype"/>
        </w:rPr>
        <w:t>σσας και ενός ανηλίκου διαδόχου, των οποίων κινδυνεύ</w:t>
      </w:r>
      <w:r w:rsidRPr="0026670A">
        <w:rPr>
          <w:rFonts w:ascii="Palatino Linotype" w:hAnsi="Palatino Linotype"/>
        </w:rPr>
        <w:softHyphen/>
        <w:t xml:space="preserve">ουν τα δίκαια, ετάχθηκε με </w:t>
      </w:r>
      <w:r w:rsidR="00F83C39">
        <w:rPr>
          <w:rFonts w:ascii="Palatino Linotype" w:hAnsi="Palatino Linotype"/>
        </w:rPr>
        <w:t>το μέρος του  Ιωάννου Παλαιο</w:t>
      </w:r>
      <w:r w:rsidR="00F83C39">
        <w:rPr>
          <w:rFonts w:ascii="Palatino Linotype" w:hAnsi="Palatino Linotype"/>
        </w:rPr>
        <w:softHyphen/>
        <w:t>λό</w:t>
      </w:r>
      <w:r w:rsidRPr="0026670A">
        <w:rPr>
          <w:rFonts w:ascii="Palatino Linotype" w:hAnsi="Palatino Linotype"/>
        </w:rPr>
        <w:t>γου. Τα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αισθήματα αυτά του λαού υπέρ του νομίμου βα</w:t>
      </w:r>
      <w:r w:rsidRPr="0026670A">
        <w:rPr>
          <w:rFonts w:ascii="Palatino Linotype" w:hAnsi="Palatino Linotype"/>
        </w:rPr>
        <w:softHyphen/>
        <w:t>σι</w:t>
      </w:r>
      <w:r w:rsidRPr="0026670A">
        <w:rPr>
          <w:rFonts w:ascii="Palatino Linotype" w:hAnsi="Palatino Linotype"/>
        </w:rPr>
        <w:softHyphen/>
        <w:t>λε</w:t>
      </w:r>
      <w:r w:rsidRPr="0026670A">
        <w:rPr>
          <w:rFonts w:ascii="Palatino Linotype" w:hAnsi="Palatino Linotype"/>
        </w:rPr>
        <w:softHyphen/>
        <w:t>ως εκ</w:t>
      </w:r>
      <w:r w:rsidRPr="0026670A">
        <w:rPr>
          <w:rFonts w:ascii="Palatino Linotype" w:hAnsi="Palatino Linotype"/>
        </w:rPr>
        <w:softHyphen/>
        <w:t>μεταλλεύθηκαν μερικοί φιλόδοξοι δημοκόποι, οι οποίοι εχρη</w:t>
      </w:r>
      <w:r w:rsidRPr="0026670A">
        <w:rPr>
          <w:rFonts w:ascii="Palatino Linotype" w:hAnsi="Palatino Linotype"/>
        </w:rPr>
        <w:softHyphen/>
        <w:t>σιμοποίησαν τ</w:t>
      </w:r>
      <w:r w:rsidR="00F83C39">
        <w:rPr>
          <w:rFonts w:ascii="Palatino Linotype" w:hAnsi="Palatino Linotype"/>
        </w:rPr>
        <w:t>ους Ζηλωτάς -ένα μίγμα φανατι</w:t>
      </w:r>
      <w:r w:rsidR="00F83C39">
        <w:rPr>
          <w:rFonts w:ascii="Palatino Linotype" w:hAnsi="Palatino Linotype"/>
        </w:rPr>
        <w:softHyphen/>
        <w:t>κώ</w:t>
      </w:r>
      <w:r w:rsidRPr="0026670A">
        <w:rPr>
          <w:rFonts w:ascii="Palatino Linotype" w:hAnsi="Palatino Linotype"/>
        </w:rPr>
        <w:t>ν</w:t>
      </w:r>
      <w:r w:rsidR="00F83C39">
        <w:rPr>
          <w:rFonts w:ascii="Palatino Linotype" w:hAnsi="Palatino Linotype"/>
        </w:rPr>
        <w:t xml:space="preserve"> κα</w:t>
      </w:r>
      <w:r w:rsidR="00F83C39">
        <w:rPr>
          <w:rFonts w:ascii="Palatino Linotype" w:hAnsi="Palatino Linotype"/>
        </w:rPr>
        <w:softHyphen/>
        <w:t>λο</w:t>
      </w:r>
      <w:r w:rsidR="00F83C39">
        <w:rPr>
          <w:rFonts w:ascii="Palatino Linotype" w:hAnsi="Palatino Linotype"/>
        </w:rPr>
        <w:softHyphen/>
        <w:t>γή</w:t>
      </w:r>
      <w:r w:rsidRPr="0026670A">
        <w:rPr>
          <w:rFonts w:ascii="Palatino Linotype" w:hAnsi="Palatino Linotype"/>
        </w:rPr>
        <w:t>ρων και επαιτών- για να τον ξεσηκώσουν σε επανά</w:t>
      </w:r>
      <w:r w:rsidRPr="0026670A">
        <w:rPr>
          <w:rFonts w:ascii="Palatino Linotype" w:hAnsi="Palatino Linotype"/>
        </w:rPr>
        <w:softHyphen/>
        <w:t xml:space="preserve">στασι. </w:t>
      </w:r>
    </w:p>
    <w:p w:rsidR="003E6862" w:rsidRPr="00F83C39" w:rsidRDefault="00F83C39" w:rsidP="0043046A">
      <w:pPr>
        <w:spacing w:line="360" w:lineRule="auto"/>
        <w:ind w:firstLine="72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 xml:space="preserve"> Έ</w:t>
      </w:r>
      <w:r w:rsidR="003E6862" w:rsidRPr="0026670A">
        <w:rPr>
          <w:rFonts w:ascii="Palatino Linotype" w:hAnsi="Palatino Linotype"/>
        </w:rPr>
        <w:t>τσι, όταν ο Καντακουζηνός εζήτησε τη βοήθεια του αναποφασίστου διοικητο</w:t>
      </w:r>
      <w:r>
        <w:rPr>
          <w:rFonts w:ascii="Palatino Linotype" w:hAnsi="Palatino Linotype"/>
        </w:rPr>
        <w:t>ύ της πόλεως Θεοδώρου Συναδη</w:t>
      </w:r>
      <w:r>
        <w:rPr>
          <w:rFonts w:ascii="Palatino Linotype" w:hAnsi="Palatino Linotype"/>
        </w:rPr>
        <w:softHyphen/>
        <w:t>νού</w:t>
      </w:r>
      <w:r w:rsidR="003E6862" w:rsidRPr="0026670A">
        <w:rPr>
          <w:rFonts w:ascii="Palatino Linotype" w:hAnsi="Palatino Linotype"/>
        </w:rPr>
        <w:t>, οι Ζηλωταί, με υψωμένο το σύμβολο του σταυρού,</w:t>
      </w:r>
      <w:r>
        <w:rPr>
          <w:rFonts w:ascii="Palatino Linotype" w:hAnsi="Palatino Linotype"/>
        </w:rPr>
        <w:t xml:space="preserve"> </w:t>
      </w:r>
      <w:r w:rsidR="003E6862" w:rsidRPr="0026670A">
        <w:rPr>
          <w:rFonts w:ascii="Palatino Linotype" w:hAnsi="Palatino Linotype"/>
        </w:rPr>
        <w:t>ε</w:t>
      </w:r>
      <w:r w:rsidR="003E6862" w:rsidRPr="0026670A">
        <w:rPr>
          <w:rFonts w:ascii="Palatino Linotype" w:hAnsi="Palatino Linotype"/>
        </w:rPr>
        <w:softHyphen/>
        <w:t>π</w:t>
      </w:r>
      <w:r w:rsidR="003E6862" w:rsidRPr="0026670A">
        <w:rPr>
          <w:rFonts w:ascii="Palatino Linotype" w:hAnsi="Palatino Linotype"/>
        </w:rPr>
        <w:softHyphen/>
        <w:t>α</w:t>
      </w:r>
      <w:r w:rsidR="003E6862" w:rsidRPr="0026670A">
        <w:rPr>
          <w:rFonts w:ascii="Palatino Linotype" w:hAnsi="Palatino Linotype"/>
        </w:rPr>
        <w:softHyphen/>
        <w:t>ναστάτησαν και μετά τ</w:t>
      </w:r>
      <w:r>
        <w:rPr>
          <w:rFonts w:ascii="Palatino Linotype" w:hAnsi="Palatino Linotype"/>
        </w:rPr>
        <w:t>ρεις ημέρες σφαγών και λεηλασι</w:t>
      </w:r>
      <w:r>
        <w:rPr>
          <w:rFonts w:ascii="Palatino Linotype" w:hAnsi="Palatino Linotype"/>
        </w:rPr>
        <w:softHyphen/>
        <w:t>ώ</w:t>
      </w:r>
      <w:r w:rsidR="003E6862" w:rsidRPr="0026670A">
        <w:rPr>
          <w:rFonts w:ascii="Palatino Linotype" w:hAnsi="Palatino Linotype"/>
        </w:rPr>
        <w:t>ν</w:t>
      </w:r>
      <w:r w:rsidR="0043046A">
        <w:rPr>
          <w:rFonts w:ascii="Palatino Linotype" w:hAnsi="Palatino Linotype"/>
        </w:rPr>
        <w:t>,</w:t>
      </w:r>
      <w:r w:rsidR="003E6862" w:rsidRPr="0026670A">
        <w:rPr>
          <w:rFonts w:ascii="Palatino Linotype" w:hAnsi="Palatino Linotype"/>
        </w:rPr>
        <w:t xml:space="preserve"> κατέλαβαν την εξουσία τον  Ιούλιο του 1342, ενώ ο Συ</w:t>
      </w:r>
      <w:r w:rsidR="003E6862" w:rsidRPr="0026670A">
        <w:rPr>
          <w:rFonts w:ascii="Palatino Linotype" w:hAnsi="Palatino Linotype"/>
        </w:rPr>
        <w:softHyphen/>
        <w:t>να</w:t>
      </w:r>
      <w:r w:rsidR="003E6862" w:rsidRPr="0026670A">
        <w:rPr>
          <w:rFonts w:ascii="Palatino Linotype" w:hAnsi="Palatino Linotype"/>
        </w:rPr>
        <w:softHyphen/>
        <w:t>δηνός με 1000 ευγενείς κατέφυγε στο</w:t>
      </w:r>
      <w:r w:rsidR="0043046A">
        <w:rPr>
          <w:rFonts w:ascii="Palatino Linotype" w:hAnsi="Palatino Linotype"/>
        </w:rPr>
        <w:t xml:space="preserve"> </w:t>
      </w:r>
      <w:r w:rsidR="003E6862" w:rsidRPr="00F83C39">
        <w:rPr>
          <w:rFonts w:ascii="Palatino Linotype" w:hAnsi="Palatino Linotype"/>
          <w:b/>
        </w:rPr>
        <w:t>Γυναικόκαστρο.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απομόνωσις της πόλεως ωδήγησε τη μεγάλη πλειο</w:t>
      </w:r>
      <w:r w:rsidRPr="0026670A">
        <w:rPr>
          <w:rFonts w:ascii="Palatino Linotype" w:hAnsi="Palatino Linotype"/>
        </w:rPr>
        <w:softHyphen/>
        <w:t>νότητα των κατοίκων της να ζητήση συμβιβασμό με τον Καν</w:t>
      </w:r>
      <w:r w:rsidRPr="0026670A">
        <w:rPr>
          <w:rFonts w:ascii="Palatino Linotype" w:hAnsi="Palatino Linotype"/>
        </w:rPr>
        <w:softHyphen/>
        <w:t>τακουζηνό κι έτσι το 1345 εστάλθηκε στον αντιπρόσω</w:t>
      </w:r>
      <w:r w:rsidRPr="0026670A">
        <w:rPr>
          <w:rFonts w:ascii="Palatino Linotype" w:hAnsi="Palatino Linotype"/>
        </w:rPr>
        <w:softHyphen/>
        <w:t>πο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στη Βέροια επιτροπή αποτελουμένη από το Νικό</w:t>
      </w:r>
      <w:r w:rsidRPr="0026670A">
        <w:rPr>
          <w:rFonts w:ascii="Palatino Linotype" w:hAnsi="Palatino Linotype"/>
        </w:rPr>
        <w:softHyphen/>
        <w:t>λαο Καβάσιλα και το Γεώργιο Φαρμάκη. Τούτο όμως είχε ως συνέπεια νέο ξέσπασμα της μήνεως των Ζηλωτών,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από το οποίο μόλις διέφυγε ο Νικόλαος.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Μετά την επικράτησι του Καντακουζηνού, το 1347, ο Νικόλαος προσκλήθηκε στην Κωνσταντινούπολι από το Δη</w:t>
      </w:r>
      <w:r w:rsidRPr="0026670A">
        <w:rPr>
          <w:rFonts w:ascii="Palatino Linotype" w:hAnsi="Palatino Linotype"/>
        </w:rPr>
        <w:softHyphen/>
        <w:t>μήτριο Κυδώνη, προφανώς κατ</w:t>
      </w:r>
      <w:r w:rsidR="0043046A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F83C39">
        <w:rPr>
          <w:rFonts w:ascii="Palatino Linotype" w:hAnsi="Palatino Linotype"/>
        </w:rPr>
        <w:t>ε</w:t>
      </w:r>
      <w:r w:rsidRPr="0026670A">
        <w:rPr>
          <w:rFonts w:ascii="Palatino Linotype" w:hAnsi="Palatino Linotype"/>
        </w:rPr>
        <w:t>ντολ</w:t>
      </w:r>
      <w:r w:rsidR="0043046A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 του αυτοκράτο</w:t>
      </w:r>
      <w:r w:rsidRPr="0026670A">
        <w:rPr>
          <w:rFonts w:ascii="Palatino Linotype" w:hAnsi="Palatino Linotype"/>
        </w:rPr>
        <w:softHyphen/>
        <w:t>ρος,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έκτοτε αρχίζει το πολιτικό του στάδιο που δεν φαίνεται να διήρκεσε περισσότερο από επτά έτη.  Ο αυτο</w:t>
      </w:r>
      <w:r w:rsidRPr="0026670A">
        <w:rPr>
          <w:rFonts w:ascii="Palatino Linotype" w:hAnsi="Palatino Linotype"/>
        </w:rPr>
        <w:softHyphen/>
        <w:t>κράτωρ εξ</w:t>
      </w:r>
      <w:r w:rsidRPr="0026670A">
        <w:rPr>
          <w:rFonts w:ascii="Palatino Linotype" w:hAnsi="Palatino Linotype"/>
        </w:rPr>
        <w:softHyphen/>
        <w:t>ετίμησε τόσο πολύ τις ικανότητες του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νέου, ώστε τον κατέ</w:t>
      </w:r>
      <w:r w:rsidRPr="0026670A">
        <w:rPr>
          <w:rFonts w:ascii="Palatino Linotype" w:hAnsi="Palatino Linotype"/>
        </w:rPr>
        <w:softHyphen/>
        <w:t>στησε μαζί με το</w:t>
      </w:r>
      <w:r w:rsidR="00F83C39">
        <w:rPr>
          <w:rFonts w:ascii="Palatino Linotype" w:hAnsi="Palatino Linotype"/>
        </w:rPr>
        <w:t>ν Κυδώνη κύριο σύμβουλό του. Γρά</w:t>
      </w:r>
      <w:r w:rsidR="00F83C39">
        <w:rPr>
          <w:rFonts w:ascii="Palatino Linotype" w:hAnsi="Palatino Linotype"/>
        </w:rPr>
        <w:softHyphen/>
        <w:t>φει ο ί</w:t>
      </w:r>
      <w:r w:rsidRPr="0026670A">
        <w:rPr>
          <w:rFonts w:ascii="Palatino Linotype" w:hAnsi="Palatino Linotype"/>
        </w:rPr>
        <w:t>δι</w:t>
      </w:r>
      <w:r w:rsidRPr="0026670A">
        <w:rPr>
          <w:rFonts w:ascii="Palatino Linotype" w:hAnsi="Palatino Linotype"/>
        </w:rPr>
        <w:softHyphen/>
        <w:t xml:space="preserve">ος: “πολλής αυτούς ο βασιλεύς ηξίου ευμενείας και εν </w:t>
      </w:r>
      <w:r w:rsidR="00F83C39">
        <w:rPr>
          <w:rFonts w:ascii="Palatino Linotype" w:hAnsi="Palatino Linotype"/>
        </w:rPr>
        <w:t>πρώ</w:t>
      </w:r>
      <w:r w:rsidRPr="0026670A">
        <w:rPr>
          <w:rFonts w:ascii="Palatino Linotype" w:hAnsi="Palatino Linotype"/>
        </w:rPr>
        <w:t>τοις μάλιστα των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φίλων ήγε και των ομιλητών” (Καν</w:t>
      </w:r>
      <w:r w:rsidRPr="0026670A">
        <w:rPr>
          <w:rFonts w:ascii="Palatino Linotype" w:hAnsi="Palatino Linotype"/>
        </w:rPr>
        <w:softHyphen/>
        <w:t>τα</w:t>
      </w:r>
      <w:r w:rsidRPr="0026670A">
        <w:rPr>
          <w:rFonts w:ascii="Palatino Linotype" w:hAnsi="Palatino Linotype"/>
        </w:rPr>
        <w:softHyphen/>
        <w:t>κου</w:t>
      </w:r>
      <w:r w:rsidRPr="0026670A">
        <w:rPr>
          <w:rFonts w:ascii="Palatino Linotype" w:hAnsi="Palatino Linotype"/>
        </w:rPr>
        <w:softHyphen/>
        <w:t xml:space="preserve">ζηνός, εκδ. Bonn IV, 107, 18-20).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 xml:space="preserve"> Εξ άλλου, υπήρχε η αγαθή συγκυρία ότι ο νέος πα</w:t>
      </w:r>
      <w:r w:rsidRPr="0026670A">
        <w:rPr>
          <w:rFonts w:ascii="Palatino Linotype" w:hAnsi="Palatino Linotype"/>
        </w:rPr>
        <w:softHyphen/>
        <w:t>τριάρχης  Ισίδωρος (13</w:t>
      </w:r>
      <w:r w:rsidR="00F83C39">
        <w:rPr>
          <w:rFonts w:ascii="Palatino Linotype" w:hAnsi="Palatino Linotype"/>
        </w:rPr>
        <w:t>47-1349) ήταν ένας από τους πρώ</w:t>
      </w:r>
      <w:r w:rsidRPr="0026670A">
        <w:rPr>
          <w:rFonts w:ascii="Palatino Linotype" w:hAnsi="Palatino Linotype"/>
        </w:rPr>
        <w:t>τους διδασκάλους του στη Θεσσαλονίκη. Το Σεπτέμβριο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του 1347 μαζί με άλλους συνώδευσε το Γρηγόριο Παλαμά στο ταξίδι του προς την </w:t>
      </w:r>
      <w:r w:rsidR="00F83C39">
        <w:rPr>
          <w:rFonts w:ascii="Palatino Linotype" w:hAnsi="Palatino Linotype"/>
        </w:rPr>
        <w:t>Θεσσαλονίκη για την ενθρόνισι, ά</w:t>
      </w:r>
      <w:r w:rsidRPr="0026670A">
        <w:rPr>
          <w:rFonts w:ascii="Palatino Linotype" w:hAnsi="Palatino Linotype"/>
        </w:rPr>
        <w:t>λλ</w:t>
      </w:r>
      <w:r w:rsidR="0043046A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>, όπως είναι γνωστό, δεν έγινε δεκτός από</w:t>
      </w:r>
      <w:r w:rsidR="00F83C39">
        <w:rPr>
          <w:rFonts w:ascii="Palatino Linotype" w:hAnsi="Palatino Linotype"/>
        </w:rPr>
        <w:t xml:space="preserve"> τους Ζηλω</w:t>
      </w:r>
      <w:r w:rsidR="00F83C39">
        <w:rPr>
          <w:rFonts w:ascii="Palatino Linotype" w:hAnsi="Palatino Linotype"/>
        </w:rPr>
        <w:softHyphen/>
        <w:t>τάς, απεχώρησαν μαζί στο  Άγιο  Όρος κι από εκεί ο Κα</w:t>
      </w:r>
      <w:r w:rsidR="00F83C39">
        <w:rPr>
          <w:rFonts w:ascii="Palatino Linotype" w:hAnsi="Palatino Linotype"/>
        </w:rPr>
        <w:softHyphen/>
        <w:t>βά</w:t>
      </w:r>
      <w:r w:rsidRPr="0026670A">
        <w:rPr>
          <w:rFonts w:ascii="Palatino Linotype" w:hAnsi="Palatino Linotype"/>
        </w:rPr>
        <w:t>σι</w:t>
      </w:r>
      <w:r w:rsidRPr="0026670A">
        <w:rPr>
          <w:rFonts w:ascii="Palatino Linotype" w:hAnsi="Palatino Linotype"/>
        </w:rPr>
        <w:softHyphen/>
        <w:t>λας επέστρεψε στην Κωνσταντινούπολι. Είναι πιθανό ότι αργό</w:t>
      </w:r>
      <w:r w:rsidRPr="0026670A">
        <w:rPr>
          <w:rFonts w:ascii="Palatino Linotype" w:hAnsi="Palatino Linotype"/>
        </w:rPr>
        <w:softHyphen/>
        <w:t>τερα συνώδευσε τον Καντακουζηνό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κατά την εκ</w:t>
      </w:r>
      <w:r w:rsidRPr="0026670A">
        <w:rPr>
          <w:rFonts w:ascii="Palatino Linotype" w:hAnsi="Palatino Linotype"/>
        </w:rPr>
        <w:softHyphen/>
        <w:t>στρα</w:t>
      </w:r>
      <w:r w:rsidRPr="0026670A">
        <w:rPr>
          <w:rFonts w:ascii="Palatino Linotype" w:hAnsi="Palatino Linotype"/>
        </w:rPr>
        <w:softHyphen/>
        <w:t xml:space="preserve">τεία του που έθεσε τέρμα στην ανταρσία των Ζηλωτών (1350). </w:t>
      </w:r>
    </w:p>
    <w:p w:rsidR="003E6862" w:rsidRPr="0026670A" w:rsidRDefault="003E6862" w:rsidP="00F83C39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ψυχρότης στις σχέσεις μεταξύ των αυτοκρατόρων, των δύο  Ιωανν</w:t>
      </w:r>
      <w:r w:rsidR="00F83C39">
        <w:rPr>
          <w:rFonts w:ascii="Palatino Linotype" w:hAnsi="Palatino Linotype"/>
        </w:rPr>
        <w:t>ώ</w:t>
      </w:r>
      <w:r w:rsidRPr="0026670A">
        <w:rPr>
          <w:rFonts w:ascii="Palatino Linotype" w:hAnsi="Palatino Linotype"/>
        </w:rPr>
        <w:t>ν, πενθερού και γαμβρού, Καντακουζηνού και Παλαιολόγου, συνεχιζόταν πάντοτε, η δε σύνοδος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1351, όπου εθριάμβευσε οριστικώς η ησυχαστική διδασκαλία του Γρηγορίου Παλαμά, προεκάλεσε νέα διάστασι.  Εκτοτε ο Κυδώνης έκλινε προς τον Παλαιολόγο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ο Καβάσιλας προς τον Καντακουζηνό. Οι λόγοι αυτής της διαφοροποιή</w:t>
      </w:r>
      <w:r w:rsidRPr="0026670A">
        <w:rPr>
          <w:rFonts w:ascii="Palatino Linotype" w:hAnsi="Palatino Linotype"/>
        </w:rPr>
        <w:softHyphen/>
        <w:t>σεως ήσαν δογματικοί και εκκλησιαστικοπολιτικοί. Στο δογματικό θέμα ο Καβάσιλας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αποδέχθηκε τον ησυχασμό, με τη μετριοπάθεια που τον εχαρακτήριζε πάντοτε, ενώ ο Κυδώ</w:t>
      </w:r>
      <w:r w:rsidRPr="0026670A">
        <w:rPr>
          <w:rFonts w:ascii="Palatino Linotype" w:hAnsi="Palatino Linotype"/>
        </w:rPr>
        <w:softHyphen/>
        <w:t>νης εκδηλώθηκε κατά του ησυχασμού.  Επειτα στο θέμα των σχέσεων με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 Ρωμαιοκαθολική  Εκκλησία ο Καβάσι</w:t>
      </w:r>
      <w:r w:rsidRPr="0026670A">
        <w:rPr>
          <w:rFonts w:ascii="Palatino Linotype" w:hAnsi="Palatino Linotype"/>
        </w:rPr>
        <w:softHyphen/>
        <w:t>λας ετάχθηκε υπέρ της προσεγγίσεως χωρίς υποχωρήσεις δογμα</w:t>
      </w:r>
      <w:r w:rsidRPr="0026670A">
        <w:rPr>
          <w:rFonts w:ascii="Palatino Linotype" w:hAnsi="Palatino Linotype"/>
        </w:rPr>
        <w:softHyphen/>
        <w:t xml:space="preserve">τικές </w:t>
      </w:r>
      <w:r w:rsidR="0043046A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 εκκλησιολογικές, ενώ ο Κυδώνης υπεδείκνυε την χωρίς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όρους ένωσι με την Ρώμη.  Ο Καντακουζηνός η</w:t>
      </w:r>
      <w:r w:rsidRPr="0026670A">
        <w:rPr>
          <w:rFonts w:ascii="Palatino Linotype" w:hAnsi="Palatino Linotype"/>
        </w:rPr>
        <w:softHyphen/>
        <w:t>ταν πεπει</w:t>
      </w:r>
      <w:r w:rsidRPr="0026670A">
        <w:rPr>
          <w:rFonts w:ascii="Palatino Linotype" w:hAnsi="Palatino Linotype"/>
        </w:rPr>
        <w:softHyphen/>
        <w:t>σμένος ότι το θέμα των σχέσεων αυτού του ει</w:t>
      </w:r>
      <w:r w:rsidRPr="0026670A">
        <w:rPr>
          <w:rFonts w:ascii="Palatino Linotype" w:hAnsi="Palatino Linotype"/>
        </w:rPr>
        <w:softHyphen/>
        <w:t xml:space="preserve">δους ανήκει στην αρμοδιότητα της  Εκκλησίας, εφ  </w:t>
      </w:r>
      <w:r w:rsidR="00F83C39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σον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μάλιστα το κακό προηγούμενο του Μιχαήλ Παλαιολόγου είχε καταστήσει χει</w:t>
      </w:r>
      <w:r w:rsidRPr="0026670A">
        <w:rPr>
          <w:rFonts w:ascii="Palatino Linotype" w:hAnsi="Palatino Linotype"/>
        </w:rPr>
        <w:softHyphen/>
        <w:t>ρότερα τα πράγματα. Γι</w:t>
      </w:r>
      <w:r w:rsidR="00F83C39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α</w:t>
      </w:r>
      <w:r w:rsidR="00F83C39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</w:t>
      </w:r>
      <w:r w:rsidR="0043046A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 xml:space="preserve"> επρότεινε σύγκλησι οικουμενικής συνόδου</w:t>
      </w:r>
      <w:r w:rsidR="0043046A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με συμμετοχή</w:t>
      </w:r>
      <w:r w:rsidR="00F83C39">
        <w:rPr>
          <w:rFonts w:ascii="Palatino Linotype" w:hAnsi="Palatino Linotype"/>
        </w:rPr>
        <w:t xml:space="preserve"> όλων των επι</w:t>
      </w:r>
      <w:r w:rsidR="00F83C39">
        <w:rPr>
          <w:rFonts w:ascii="Palatino Linotype" w:hAnsi="Palatino Linotype"/>
        </w:rPr>
        <w:softHyphen/>
        <w:t>σκόπων  Ανατο</w:t>
      </w:r>
      <w:r w:rsidR="00F83C39">
        <w:rPr>
          <w:rFonts w:ascii="Palatino Linotype" w:hAnsi="Palatino Linotype"/>
        </w:rPr>
        <w:softHyphen/>
        <w:t>λή</w:t>
      </w:r>
      <w:r w:rsidRPr="0026670A">
        <w:rPr>
          <w:rFonts w:ascii="Palatino Linotype" w:hAnsi="Palatino Linotype"/>
        </w:rPr>
        <w:t>ς και Δύ</w:t>
      </w:r>
      <w:r w:rsidR="00F83C39">
        <w:rPr>
          <w:rFonts w:ascii="Palatino Linotype" w:hAnsi="Palatino Linotype"/>
        </w:rPr>
        <w:t>σεως σε ένα ενδιάμεσο τόπο. Φαί</w:t>
      </w:r>
      <w:r w:rsidRPr="0026670A">
        <w:rPr>
          <w:rFonts w:ascii="Palatino Linotype" w:hAnsi="Palatino Linotype"/>
        </w:rPr>
        <w:t>νεται ότι η πολιτική αυτή καθωρίσθηκε με βάσι τις συμ</w:t>
      </w:r>
      <w:r w:rsidRPr="0026670A">
        <w:rPr>
          <w:rFonts w:ascii="Palatino Linotype" w:hAnsi="Palatino Linotype"/>
        </w:rPr>
        <w:softHyphen/>
        <w:t>βουλές του Νείλου Καβά</w:t>
      </w:r>
      <w:r w:rsidRPr="0026670A">
        <w:rPr>
          <w:rFonts w:ascii="Palatino Linotype" w:hAnsi="Palatino Linotype"/>
        </w:rPr>
        <w:softHyphen/>
        <w:t>σι</w:t>
      </w:r>
      <w:r w:rsidRPr="0026670A">
        <w:rPr>
          <w:rFonts w:ascii="Palatino Linotype" w:hAnsi="Palatino Linotype"/>
        </w:rPr>
        <w:softHyphen/>
        <w:t>λα,</w:t>
      </w:r>
      <w:r w:rsidR="00F83C39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θείου του Νικολάου</w:t>
      </w:r>
      <w:r w:rsidR="0043046A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που ως λαϊκός έφερε και αυτός το όνομα Νικόλαος, αλλά και του ανεψιού Νικολάου.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1A55B0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Με την οριστική νίκη του  Ιωάννου Παλαιολόγου στη μεν εξωτερική εκκλησιαστική πολιτική επικράτησε η φιλε</w:t>
      </w:r>
      <w:r w:rsidRPr="0026670A">
        <w:rPr>
          <w:rFonts w:ascii="Palatino Linotype" w:hAnsi="Palatino Linotype"/>
        </w:rPr>
        <w:softHyphen/>
        <w:t xml:space="preserve">νωτική γραμμή, στην εσωτερική όμως </w:t>
      </w:r>
      <w:r w:rsidRPr="0026670A">
        <w:rPr>
          <w:rFonts w:ascii="Palatino Linotype" w:hAnsi="Palatino Linotype"/>
        </w:rPr>
        <w:lastRenderedPageBreak/>
        <w:t>δεν κατωρθώθηκε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B16BEB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>πορριφθ</w:t>
      </w:r>
      <w:r w:rsidR="0043046A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 ο ησυχ</w:t>
      </w:r>
      <w:r w:rsidR="00B16BEB">
        <w:rPr>
          <w:rFonts w:ascii="Palatino Linotype" w:hAnsi="Palatino Linotype"/>
        </w:rPr>
        <w:t>ασμός.  Ο αυτοκράτωρ  Ιωάννης Εφ</w:t>
      </w:r>
      <w:r w:rsidRPr="0026670A">
        <w:rPr>
          <w:rFonts w:ascii="Palatino Linotype" w:hAnsi="Palatino Linotype"/>
        </w:rPr>
        <w:t xml:space="preserve"> και ο κύριος σύμβουλός του Δημήτριος Κυδώνης έφθασαν σε ση</w:t>
      </w:r>
      <w:r w:rsidRPr="0026670A">
        <w:rPr>
          <w:rFonts w:ascii="Palatino Linotype" w:hAnsi="Palatino Linotype"/>
        </w:rPr>
        <w:softHyphen/>
        <w:t>μείο να προσχωρήσουν προσωπικώς στο ρωμαιοκαθολικισμό,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αλλά πέραν ολίγων διανοουμένων δεν έπεισαν καμμία μερί</w:t>
      </w:r>
      <w:r w:rsidRPr="0026670A">
        <w:rPr>
          <w:rFonts w:ascii="Palatino Linotype" w:hAnsi="Palatino Linotype"/>
        </w:rPr>
        <w:softHyphen/>
        <w:t>δα του λαού.  Ο Καβάσιλας φαίνεται ότι για μια στιγμή εταλαντεύθηκε και ίσως εσκέφθηκε ν</w:t>
      </w:r>
      <w:r w:rsidR="0043046A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 xml:space="preserve"> </w:t>
      </w:r>
      <w:r w:rsidR="0043046A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>κολουθήση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το παράδειγμα του φίλου του Κυδώνη, </w:t>
      </w:r>
      <w:r w:rsidR="00CA1AA5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 τουλάχιστο να τον δικαιο</w:t>
      </w:r>
      <w:r w:rsidRPr="0026670A">
        <w:rPr>
          <w:rFonts w:ascii="Palatino Linotype" w:hAnsi="Palatino Linotype"/>
        </w:rPr>
        <w:softHyphen/>
        <w:t>λογήση, αν αυτό το νόημα έχουν οι λόγοι του  Ιωσ</w:t>
      </w:r>
      <w:r w:rsidR="00CA1AA5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>φ Βρυ</w:t>
      </w:r>
      <w:r w:rsidRPr="0026670A">
        <w:rPr>
          <w:rFonts w:ascii="Palatino Linotype" w:hAnsi="Palatino Linotype"/>
        </w:rPr>
        <w:softHyphen/>
        <w:t>εννίου κατά τους οποίους: “ευρίσκεσαι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στην ανόθευτη και γνήσια μερίδα των χριστιανών· απαλλάχθηκες οριστικά από την νοθευμένη και κίβδηλη παράταξι.  Απογοητευμένος από την συναγωγή εκείνων</w:t>
      </w:r>
      <w:r w:rsidR="00CA1AA5">
        <w:rPr>
          <w:rFonts w:ascii="Palatino Linotype" w:hAnsi="Palatino Linotype"/>
        </w:rPr>
        <w:t>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αποφάσισες να συνταχθής με την υ</w:t>
      </w:r>
      <w:r w:rsidRPr="0026670A">
        <w:rPr>
          <w:rFonts w:ascii="Palatino Linotype" w:hAnsi="Palatino Linotype"/>
        </w:rPr>
        <w:softHyphen/>
        <w:t>γιαίνουσα ποίμνη” ( Επιστολή  Ιωσ</w:t>
      </w:r>
      <w:r w:rsidR="000551C7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φ Βρυεννίου, ΕΕΒΣ 29 [1959] 31).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Μετά το 1354 ο Καβάσιλας δεν φαίνεται ν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B16BEB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>σχολή</w:t>
      </w:r>
      <w:r w:rsidRPr="0026670A">
        <w:rPr>
          <w:rFonts w:ascii="Palatino Linotype" w:hAnsi="Palatino Linotype"/>
        </w:rPr>
        <w:softHyphen/>
        <w:t>θηκε με τα πολιτικά, ασχολήθηκε όμως με τα εκκλη</w:t>
      </w:r>
      <w:r w:rsidR="00B16BEB">
        <w:rPr>
          <w:rFonts w:ascii="Palatino Linotype" w:hAnsi="Palatino Linotype"/>
        </w:rPr>
        <w:t>σιαστι</w:t>
      </w:r>
      <w:r w:rsidR="00B16BEB">
        <w:rPr>
          <w:rFonts w:ascii="Palatino Linotype" w:hAnsi="Palatino Linotype"/>
        </w:rPr>
        <w:softHyphen/>
        <w:t>κά</w:t>
      </w:r>
      <w:r w:rsidRPr="0026670A">
        <w:rPr>
          <w:rFonts w:ascii="Palatino Linotype" w:hAnsi="Palatino Linotype"/>
        </w:rPr>
        <w:t xml:space="preserve"> στο πλευρό του πατριάρχου Φιλοθέου (1353-1355,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1364-1376). Το 1362 οικογενειακά θέματα τον εκάλεσαν στη Θεσσαλονίκη. Προσπάθησε να θέση υπό έλεγχο το με</w:t>
      </w:r>
      <w:r w:rsidRPr="0026670A">
        <w:rPr>
          <w:rFonts w:ascii="Palatino Linotype" w:hAnsi="Palatino Linotype"/>
        </w:rPr>
        <w:softHyphen/>
        <w:t>ρος εκείνο της μεγάλης περιουσίας του, αστικής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αγρο</w:t>
      </w:r>
      <w:r w:rsidRPr="0026670A">
        <w:rPr>
          <w:rFonts w:ascii="Palatino Linotype" w:hAnsi="Palatino Linotype"/>
        </w:rPr>
        <w:softHyphen/>
        <w:t>τικής, που είχε απομείνει μετά τις αρπαγές των Ζηλωτών και των Σέρβων. Μόλις έφθασε εκεί, επληροφορήθηκε τον πρόσφατο θάνατο του πατέρα του, και</w:t>
      </w:r>
      <w:r w:rsidR="00B16BEB">
        <w:rPr>
          <w:rFonts w:ascii="Palatino Linotype" w:hAnsi="Palatino Linotype"/>
        </w:rPr>
        <w:t xml:space="preserve"> το επόμενο έτος εί</w:t>
      </w:r>
      <w:r w:rsidRPr="0026670A">
        <w:rPr>
          <w:rFonts w:ascii="Palatino Linotype" w:hAnsi="Palatino Linotype"/>
        </w:rPr>
        <w:t>δε το θάνατο του θείου του Νείλου, αρχιεπισκόπου Θεσσα</w:t>
      </w:r>
      <w:r w:rsidRPr="0026670A">
        <w:rPr>
          <w:rFonts w:ascii="Palatino Linotype" w:hAnsi="Palatino Linotype"/>
        </w:rPr>
        <w:softHyphen/>
        <w:t>λονίκης.  Η μητέρα του έπειτα εισήλθε ως μοναχή στην α</w:t>
      </w:r>
      <w:r w:rsidRPr="0026670A">
        <w:rPr>
          <w:rFonts w:ascii="Palatino Linotype" w:hAnsi="Palatino Linotype"/>
        </w:rPr>
        <w:softHyphen/>
        <w:t xml:space="preserve">γία Θεοδώρα.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Δεν είναι γνωστό αν ο Νικόλαος είχε λάβει ιερατική χειροτονία, αν και οι γνώσεις του και ο τρόπος εκφράσεως στα δύο κύρια συγγράμματά του προϋποθέτουν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κληρική ι</w:t>
      </w:r>
      <w:r w:rsidRPr="0026670A">
        <w:rPr>
          <w:rFonts w:ascii="Palatino Linotype" w:hAnsi="Palatino Linotype"/>
        </w:rPr>
        <w:softHyphen/>
        <w:t>διότητα. Φυσικά στηρίζεται σε σύγχυσι η παλαιά και νέα άποψις ότι διετέλεσε αρχιεπίσκοπος Θεσσαλονίκης, οφειλο</w:t>
      </w:r>
      <w:r w:rsidRPr="0026670A">
        <w:rPr>
          <w:rFonts w:ascii="Palatino Linotype" w:hAnsi="Palatino Linotype"/>
        </w:rPr>
        <w:softHyphen/>
        <w:t>μένη κυρίως στο γεγονός ότι και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ο θείος του Νείλος έφερε ως κοσμικός το όνομα Νικόλαος.  Εκε</w:t>
      </w:r>
      <w:r w:rsidR="00B16BEB">
        <w:rPr>
          <w:rFonts w:ascii="Palatino Linotype" w:hAnsi="Palatino Linotype"/>
        </w:rPr>
        <w:t>ί</w:t>
      </w:r>
      <w:r w:rsidRPr="0026670A">
        <w:rPr>
          <w:rFonts w:ascii="Palatino Linotype" w:hAnsi="Palatino Linotype"/>
        </w:rPr>
        <w:t>νο που πρέπει να θεωρηθή βέβαιο είναι ότι ήταν μοναχός, πιθανώς από την εποχή της εισόδου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μητέρας του στο μοναχικό βίο, που συμπίπτει με την επιστροφή του στην Κωνσταντινούπολι και την δευτέρα άνοδο τ</w:t>
      </w:r>
      <w:r w:rsidR="00B16BEB">
        <w:rPr>
          <w:rFonts w:ascii="Palatino Linotype" w:hAnsi="Palatino Linotype"/>
        </w:rPr>
        <w:t>ου Φιλοθέου στον πατριαρχικό θρό</w:t>
      </w:r>
      <w:r w:rsidRPr="0026670A">
        <w:rPr>
          <w:rFonts w:ascii="Palatino Linotype" w:hAnsi="Palatino Linotype"/>
        </w:rPr>
        <w:softHyphen/>
        <w:t>νο.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Κατά τα τελευταία έτη του βίου του εζούσε στη μονή των Μαγγάνων.  Απέθανε ήρεμα και διακριτικά, όπως έζη</w:t>
      </w:r>
      <w:r w:rsidRPr="0026670A">
        <w:rPr>
          <w:rFonts w:ascii="Palatino Linotype" w:hAnsi="Palatino Linotype"/>
        </w:rPr>
        <w:softHyphen/>
        <w:t>σε σ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B16BEB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 xml:space="preserve">λη του τη ζωή, γύρω στο 1392.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B16BEB" w:rsidRDefault="003E6862" w:rsidP="00B16BEB">
      <w:pPr>
        <w:spacing w:line="360" w:lineRule="auto"/>
        <w:jc w:val="center"/>
        <w:rPr>
          <w:rFonts w:ascii="Palatino Linotype" w:hAnsi="Palatino Linotype"/>
          <w:b/>
        </w:rPr>
      </w:pPr>
      <w:r w:rsidRPr="00B16BEB">
        <w:rPr>
          <w:rFonts w:ascii="Palatino Linotype" w:hAnsi="Palatino Linotype"/>
          <w:b/>
        </w:rPr>
        <w:t>ΣΥΓΓΡΑΜΜΑΤΑ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Ο Γεώργιος Σχολάριος παρετήρησε ότι τα έργα του Νικολάου Καβάσιλα είναι ένα στολίδι: “κόσμος εισί τη του Χριστού  Εκκλησί</w:t>
      </w:r>
      <w:r w:rsidR="000551C7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</w:rPr>
        <w:t>” (Miklosich-Müller, Acta Patriarchatus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Constantinopolitani, II, 27). Με τα νεώτερα δεδομένα θα ημπορούσαμε να προσθέσουμε ότι είναι από τα καλύτερα προ</w:t>
      </w:r>
      <w:r w:rsidRPr="0026670A">
        <w:rPr>
          <w:rFonts w:ascii="Palatino Linotype" w:hAnsi="Palatino Linotype"/>
        </w:rPr>
        <w:softHyphen/>
        <w:t>ϊόντα της θρησκευτικής γραμματείας γενικώς.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Διακρί</w:t>
      </w:r>
      <w:r w:rsidRPr="0026670A">
        <w:rPr>
          <w:rFonts w:ascii="Palatino Linotype" w:hAnsi="Palatino Linotype"/>
        </w:rPr>
        <w:softHyphen/>
        <w:t>νον</w:t>
      </w:r>
      <w:r w:rsidRPr="0026670A">
        <w:rPr>
          <w:rFonts w:ascii="Palatino Linotype" w:hAnsi="Palatino Linotype"/>
        </w:rPr>
        <w:softHyphen/>
        <w:t>ται για τη χάρι, τη ζωντάνια, την πειθώ, τη δύναμι, προ πάντων δε για τη γνησιότητα του θρησκευτικού φρονήματος το οποίο προβάλλουν, τη θέρμη</w:t>
      </w:r>
      <w:r w:rsidR="00B16BEB">
        <w:rPr>
          <w:rFonts w:ascii="Palatino Linotype" w:hAnsi="Palatino Linotype"/>
        </w:rPr>
        <w:t xml:space="preserve"> και το βάθος της πί</w:t>
      </w:r>
      <w:r w:rsidRPr="0026670A">
        <w:rPr>
          <w:rFonts w:ascii="Palatino Linotype" w:hAnsi="Palatino Linotype"/>
        </w:rPr>
        <w:t xml:space="preserve">στεως.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Μαρτυρούν πηγαία δύναμι εκφράσεως και αξιόλογο συγ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</w:rPr>
        <w:softHyphen/>
        <w:t>γραφικό τάλαντο.  Η μέθοδος και η διάθεσις της ύλης είναι άψογοι. Θα ημπορούσε να ειπή κανείς ότι είναι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γλωσσικώς άψογα, αν δεν υπήρχε εδώ κάποια δυσκολία.  Εν</w:t>
      </w:r>
      <w:r w:rsidR="001A55B0">
        <w:rPr>
          <w:rFonts w:ascii="Palatino Linotype" w:hAnsi="Palatino Linotype"/>
        </w:rPr>
        <w:t>ώ</w:t>
      </w:r>
      <w:r w:rsidRPr="0026670A">
        <w:rPr>
          <w:rFonts w:ascii="Palatino Linotype" w:hAnsi="Palatino Linotype"/>
        </w:rPr>
        <w:t xml:space="preserve"> οι σκέψεις του Νικολάου είναι σαφείς και η έκθεσίς τους εξ ίσου σαφής, παρατηρείται πολύ συχνά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δυσχέρεια στην κατα</w:t>
      </w:r>
      <w:r w:rsidRPr="0026670A">
        <w:rPr>
          <w:rFonts w:ascii="Palatino Linotype" w:hAnsi="Palatino Linotype"/>
        </w:rPr>
        <w:softHyphen/>
        <w:t>νόησί τους. Τούτο δεν οφείλεται τόσο στην προ</w:t>
      </w:r>
      <w:r w:rsidRPr="0026670A">
        <w:rPr>
          <w:rFonts w:ascii="Palatino Linotype" w:hAnsi="Palatino Linotype"/>
        </w:rPr>
        <w:softHyphen/>
        <w:t>σ</w:t>
      </w:r>
      <w:r w:rsidRPr="0026670A">
        <w:rPr>
          <w:rFonts w:ascii="Palatino Linotype" w:hAnsi="Palatino Linotype"/>
        </w:rPr>
        <w:softHyphen/>
        <w:t>πάθεια ατ</w:t>
      </w:r>
      <w:r w:rsidRPr="0026670A">
        <w:rPr>
          <w:rFonts w:ascii="Palatino Linotype" w:hAnsi="Palatino Linotype"/>
        </w:rPr>
        <w:softHyphen/>
        <w:t>τι</w:t>
      </w:r>
      <w:r w:rsidRPr="0026670A">
        <w:rPr>
          <w:rFonts w:ascii="Palatino Linotype" w:hAnsi="Palatino Linotype"/>
        </w:rPr>
        <w:softHyphen/>
        <w:t>κισμού, που διακρίνει έως ένα βαθμό το συγ</w:t>
      </w:r>
      <w:r w:rsidRPr="0026670A">
        <w:rPr>
          <w:rFonts w:ascii="Palatino Linotype" w:hAnsi="Palatino Linotype"/>
        </w:rPr>
        <w:softHyphen/>
        <w:t>γραφέα, όσο στο ελλειπτικό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εκφράσεως.  Ο Νικόλαος παραλείπει συχνά ένα μέρος της σκέψεώ</w:t>
      </w:r>
      <w:r w:rsidR="00B16BEB">
        <w:rPr>
          <w:rFonts w:ascii="Palatino Linotype" w:hAnsi="Palatino Linotype"/>
        </w:rPr>
        <w:t>ς του, για να νοη</w:t>
      </w:r>
      <w:r w:rsidR="00B16BEB">
        <w:rPr>
          <w:rFonts w:ascii="Palatino Linotype" w:hAnsi="Palatino Linotype"/>
        </w:rPr>
        <w:softHyphen/>
        <w:t>θή από τον ανα</w:t>
      </w:r>
      <w:r w:rsidR="00B16BEB">
        <w:rPr>
          <w:rFonts w:ascii="Palatino Linotype" w:hAnsi="Palatino Linotype"/>
        </w:rPr>
        <w:softHyphen/>
        <w:t>γνω</w:t>
      </w:r>
      <w:r w:rsidR="00B16BEB">
        <w:rPr>
          <w:rFonts w:ascii="Palatino Linotype" w:hAnsi="Palatino Linotype"/>
        </w:rPr>
        <w:softHyphen/>
        <w:t>στή</w:t>
      </w:r>
      <w:r w:rsidRPr="0026670A">
        <w:rPr>
          <w:rFonts w:ascii="Palatino Linotype" w:hAnsi="Palatino Linotype"/>
        </w:rPr>
        <w:t xml:space="preserve"> και πολύ συχνότερα ένα μέρος της προ</w:t>
      </w:r>
      <w:r w:rsidRPr="0026670A">
        <w:rPr>
          <w:rFonts w:ascii="Palatino Linotype" w:hAnsi="Palatino Linotype"/>
        </w:rPr>
        <w:softHyphen/>
        <w:t>τάσεως, κυρίως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μάλιστα το ρήμα. </w:t>
      </w:r>
    </w:p>
    <w:p w:rsidR="003E6862" w:rsidRPr="0026670A" w:rsidRDefault="00B16BEB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Ό</w:t>
      </w:r>
      <w:r w:rsidR="003E6862" w:rsidRPr="0026670A">
        <w:rPr>
          <w:rFonts w:ascii="Palatino Linotype" w:hAnsi="Palatino Linotype"/>
        </w:rPr>
        <w:t>λα αυτά όμως δεν εμποδίζουν τον έμπειρο αναγνώ</w:t>
      </w:r>
      <w:r w:rsidR="003E6862" w:rsidRPr="0026670A">
        <w:rPr>
          <w:rFonts w:ascii="Palatino Linotype" w:hAnsi="Palatino Linotype"/>
        </w:rPr>
        <w:softHyphen/>
        <w:t>στη να χαίρεται το ρωμαλέο ύφος του και τη θέρμη της εκ</w:t>
      </w:r>
      <w:r w:rsidR="003E6862" w:rsidRPr="0026670A">
        <w:rPr>
          <w:rFonts w:ascii="Palatino Linotype" w:hAnsi="Palatino Linotype"/>
        </w:rPr>
        <w:softHyphen/>
        <w:t xml:space="preserve">φράσεως.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λειτουργική ζωή είναι το κύριο θέμα γύρω από το οποίο πλέκεται όλη σχεδόν η συγγραφική παραγωγή του Νι</w:t>
      </w:r>
      <w:r w:rsidRPr="0026670A">
        <w:rPr>
          <w:rFonts w:ascii="Palatino Linotype" w:hAnsi="Palatino Linotype"/>
        </w:rPr>
        <w:softHyphen/>
        <w:t xml:space="preserve">κολάου Καβάσιλα. Γύρω </w:t>
      </w:r>
      <w:r w:rsidR="00B16BEB">
        <w:rPr>
          <w:rFonts w:ascii="Palatino Linotype" w:hAnsi="Palatino Linotype"/>
        </w:rPr>
        <w:t>από αυτήν κινείται η πνευματι</w:t>
      </w:r>
      <w:r w:rsidR="00B16BEB">
        <w:rPr>
          <w:rFonts w:ascii="Palatino Linotype" w:hAnsi="Palatino Linotype"/>
        </w:rPr>
        <w:softHyphen/>
        <w:t xml:space="preserve">κή </w:t>
      </w:r>
      <w:r w:rsidRPr="0026670A">
        <w:rPr>
          <w:rFonts w:ascii="Palatino Linotype" w:hAnsi="Palatino Linotype"/>
        </w:rPr>
        <w:t>του σκέψις, ο λόγος του, η ποίησίς του, ως ένα βαθμό μάλιστα και η επιστολογραφία του.  Η πνοή της διέπει σ</w:t>
      </w:r>
      <w:r w:rsidR="00453ED7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B16BEB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λη τους την έκτασι και τα δύο μεγάλα πνευματικά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του έργα.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>Α. Πνευματικά Συγγράμματα. Το πρώτο από αυτά φέρει τον τίτλο  Ερμηνεία της θείας λειτουργίας.  Ακολου</w:t>
      </w:r>
      <w:r w:rsidRPr="0026670A">
        <w:rPr>
          <w:rFonts w:ascii="Palatino Linotype" w:hAnsi="Palatino Linotype"/>
        </w:rPr>
        <w:softHyphen/>
        <w:t>θώντας την πορεία της λειτουργίας του ιερού Χρυσοστόμου,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με ολίγες αναφορές και στην λειτουργία του Βασιλείου, δι</w:t>
      </w:r>
      <w:r w:rsidRPr="0026670A">
        <w:rPr>
          <w:rFonts w:ascii="Palatino Linotype" w:hAnsi="Palatino Linotype"/>
        </w:rPr>
        <w:softHyphen/>
        <w:t>δει την ερμηνεία της σε 52 κεφάλαια.  Η συμβολική μέθο</w:t>
      </w:r>
      <w:r w:rsidRPr="0026670A">
        <w:rPr>
          <w:rFonts w:ascii="Palatino Linotype" w:hAnsi="Palatino Linotype"/>
        </w:rPr>
        <w:softHyphen/>
        <w:t>δος περιγραφής και ερμηνείας, που ακολουθείται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στο έργο, αν και υπήρχε επίσης παλαιότερα, οριστικοποιήθηκε το 500 μ.Χ. με την έκθεσι του Διονυσίου  Αρεοπαγίτου στην  Εκκλησια</w:t>
      </w:r>
      <w:r w:rsidRPr="0026670A">
        <w:rPr>
          <w:rFonts w:ascii="Palatino Linotype" w:hAnsi="Palatino Linotype"/>
        </w:rPr>
        <w:softHyphen/>
        <w:t>στική  Ιεραρχία, κεφ. 3.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Ο Μάξιμος στη Μυσταγω</w:t>
      </w:r>
      <w:r w:rsidRPr="0026670A">
        <w:rPr>
          <w:rFonts w:ascii="Palatino Linotype" w:hAnsi="Palatino Linotype"/>
        </w:rPr>
        <w:softHyphen/>
        <w:t>γία, ο Γερ</w:t>
      </w:r>
      <w:r w:rsidRPr="0026670A">
        <w:rPr>
          <w:rFonts w:ascii="Palatino Linotype" w:hAnsi="Palatino Linotype"/>
        </w:rPr>
        <w:softHyphen/>
        <w:t>μανός στην  Εκκλησιαστικ</w:t>
      </w:r>
      <w:r w:rsidR="00453ED7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  Ιστορία, ο Νικόλαος  Ανδίδων στην Κεφαλαιώδη προθεωρία περί των εν τη θεία λειτουρ</w:t>
      </w:r>
      <w:r w:rsidRPr="0026670A">
        <w:rPr>
          <w:rFonts w:ascii="Palatino Linotype" w:hAnsi="Palatino Linotype"/>
        </w:rPr>
        <w:softHyphen/>
        <w:t>γία γινομένων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συμβόλων και μυστηρίων, συνεχίζουν την ίδια παράδοσι.  Ο Νικόλαος γνωρίζει όλη αυτή την ερ</w:t>
      </w:r>
      <w:r w:rsidRPr="0026670A">
        <w:rPr>
          <w:rFonts w:ascii="Palatino Linotype" w:hAnsi="Palatino Linotype"/>
        </w:rPr>
        <w:softHyphen/>
        <w:t>μηνευτική παράδοσι, την χρησιμοποιεί κάπου κάπου, δίδον</w:t>
      </w:r>
      <w:r w:rsidRPr="0026670A">
        <w:rPr>
          <w:rFonts w:ascii="Palatino Linotype" w:hAnsi="Palatino Linotype"/>
        </w:rPr>
        <w:softHyphen/>
        <w:t>τας</w:t>
      </w:r>
      <w:r w:rsidR="00B16BEB">
        <w:rPr>
          <w:rFonts w:ascii="Palatino Linotype" w:hAnsi="Palatino Linotype"/>
        </w:rPr>
        <w:t xml:space="preserve"> προσο</w:t>
      </w:r>
      <w:r w:rsidR="00B16BEB">
        <w:rPr>
          <w:rFonts w:ascii="Palatino Linotype" w:hAnsi="Palatino Linotype"/>
        </w:rPr>
        <w:softHyphen/>
        <w:t>χή</w:t>
      </w:r>
      <w:r w:rsidRPr="0026670A">
        <w:rPr>
          <w:rFonts w:ascii="Palatino Linotype" w:hAnsi="Palatino Linotype"/>
        </w:rPr>
        <w:t xml:space="preserve"> κυρίως στο Διονύσιο, αλλά ενεργεί αυτοτελώς και εργά</w:t>
      </w:r>
      <w:r w:rsidRPr="0026670A">
        <w:rPr>
          <w:rFonts w:ascii="Palatino Linotype" w:hAnsi="Palatino Linotype"/>
        </w:rPr>
        <w:softHyphen/>
        <w:t>ζεται πρωτοτύπως.  Η λειτουργία γι</w:t>
      </w:r>
      <w:r w:rsidR="00453ED7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α</w:t>
      </w:r>
      <w:r w:rsidR="00B16BEB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</w:t>
      </w:r>
      <w:r w:rsidR="00453ED7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ν είναι, όπως για όλη την ορθοδοξία, η θυσία του</w:t>
      </w:r>
      <w:r w:rsidR="00B16BEB">
        <w:rPr>
          <w:rFonts w:ascii="Palatino Linotype" w:hAnsi="Palatino Linotype"/>
        </w:rPr>
        <w:t xml:space="preserve"> σώματος του Χρι</w:t>
      </w:r>
      <w:r w:rsidR="00B16BEB">
        <w:rPr>
          <w:rFonts w:ascii="Palatino Linotype" w:hAnsi="Palatino Linotype"/>
        </w:rPr>
        <w:softHyphen/>
        <w:t>στού</w:t>
      </w:r>
      <w:r w:rsidRPr="0026670A">
        <w:rPr>
          <w:rFonts w:ascii="Palatino Linotype" w:hAnsi="Palatino Linotype"/>
        </w:rPr>
        <w:t>, ο δε Χριστός είναι συγχρόνως θύτης, θύμα, προσδε</w:t>
      </w:r>
      <w:r w:rsidRPr="0026670A">
        <w:rPr>
          <w:rFonts w:ascii="Palatino Linotype" w:hAnsi="Palatino Linotype"/>
        </w:rPr>
        <w:softHyphen/>
        <w:t>χόμενος.  Απὸ αυτό ξεκινά για να τονίση ότι η θεία λειτουργία είναι η βασική οδός</w:t>
      </w:r>
      <w:r w:rsidR="00B16BEB">
        <w:rPr>
          <w:rFonts w:ascii="Palatino Linotype" w:hAnsi="Palatino Linotype"/>
        </w:rPr>
        <w:t xml:space="preserve"> για την πνευματική μετα</w:t>
      </w:r>
      <w:r w:rsidR="00B16BEB">
        <w:rPr>
          <w:rFonts w:ascii="Palatino Linotype" w:hAnsi="Palatino Linotype"/>
        </w:rPr>
        <w:softHyphen/>
        <w:t>ποί</w:t>
      </w:r>
      <w:r w:rsidRPr="0026670A">
        <w:rPr>
          <w:rFonts w:ascii="Palatino Linotype" w:hAnsi="Palatino Linotype"/>
        </w:rPr>
        <w:t>ησι του κόσμου.  Ο άρτος της λειτουργίας μεταπλάσσει τους πιστούς και τους αφομοιώνει· γίνονται άρτοι, και επειδή άρτος είναι</w:t>
      </w:r>
      <w:r w:rsidR="00B16BEB">
        <w:rPr>
          <w:rFonts w:ascii="Palatino Linotype" w:hAnsi="Palatino Linotype"/>
        </w:rPr>
        <w:t xml:space="preserve"> ο Χρι</w:t>
      </w:r>
      <w:r w:rsidR="00B16BEB">
        <w:rPr>
          <w:rFonts w:ascii="Palatino Linotype" w:hAnsi="Palatino Linotype"/>
        </w:rPr>
        <w:softHyphen/>
        <w:t>στό</w:t>
      </w:r>
      <w:r w:rsidRPr="0026670A">
        <w:rPr>
          <w:rFonts w:ascii="Palatino Linotype" w:hAnsi="Palatino Linotype"/>
        </w:rPr>
        <w:t>ς, γίνονται Χριστοί. Το έργο εγράφη</w:t>
      </w:r>
      <w:r w:rsidRPr="0026670A">
        <w:rPr>
          <w:rFonts w:ascii="Palatino Linotype" w:hAnsi="Palatino Linotype"/>
        </w:rPr>
        <w:softHyphen/>
        <w:t>κε σε περίοδο πνευ</w:t>
      </w:r>
      <w:r w:rsidRPr="0026670A">
        <w:rPr>
          <w:rFonts w:ascii="Palatino Linotype" w:hAnsi="Palatino Linotype"/>
        </w:rPr>
        <w:softHyphen/>
        <w:t>ματικής ωριμότητος, οπωσδήποτε μετά το 1363, και φαίνε</w:t>
      </w:r>
      <w:r w:rsidRPr="0026670A">
        <w:rPr>
          <w:rFonts w:ascii="Palatino Linotype" w:hAnsi="Palatino Linotype"/>
        </w:rPr>
        <w:softHyphen/>
        <w:t>ται ότι υποβλήθηκε σε δύο ανασυντάξεις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από τον ίδιο τον συγγραφέα και σε μια τρίτη από άλλο πρόσωπο.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Στο έργο Περί της εν Χριστώ ζωής προσφέρει μία ανα</w:t>
      </w:r>
      <w:r w:rsidRPr="0026670A">
        <w:rPr>
          <w:rFonts w:ascii="Palatino Linotype" w:hAnsi="Palatino Linotype"/>
        </w:rPr>
        <w:softHyphen/>
        <w:t>τομία της πνευματικής ζωής, την οποία τοποθετεί στα πλαίσια της ενανθρωπήσεως, συνεχιζομένης και επαναλαμ</w:t>
      </w:r>
      <w:r w:rsidRPr="0026670A">
        <w:rPr>
          <w:rFonts w:ascii="Palatino Linotype" w:hAnsi="Palatino Linotype"/>
        </w:rPr>
        <w:softHyphen/>
        <w:t>βανομένης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στα τρία βασικά μυστήρια της  Εκκλησίας. Στο πρώτο βιβλίο η πνευματικ</w:t>
      </w:r>
      <w:r w:rsidR="00B16BEB">
        <w:rPr>
          <w:rFonts w:ascii="Palatino Linotype" w:hAnsi="Palatino Linotype"/>
        </w:rPr>
        <w:t>ή ζωή ορίζεται ως ζωή εν Χρι</w:t>
      </w:r>
      <w:r w:rsidR="00B16BEB">
        <w:rPr>
          <w:rFonts w:ascii="Palatino Linotype" w:hAnsi="Palatino Linotype"/>
        </w:rPr>
        <w:softHyphen/>
        <w:t>στώ</w:t>
      </w:r>
      <w:r w:rsidRPr="0026670A">
        <w:rPr>
          <w:rFonts w:ascii="Palatino Linotype" w:hAnsi="Palatino Linotype"/>
        </w:rPr>
        <w:t xml:space="preserve"> και δηλώνεται ότι εξαρτάται από δύο παράγοντες, το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θείο και τον ανθρώπινο.  Η προσφορά του θείου παράγον</w:t>
      </w:r>
      <w:r w:rsidRPr="0026670A">
        <w:rPr>
          <w:rFonts w:ascii="Palatino Linotype" w:hAnsi="Palatino Linotype"/>
        </w:rPr>
        <w:softHyphen/>
        <w:t>τος, πραγ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</w:rPr>
        <w:softHyphen/>
        <w:t>ματοποιουμένη δια των τριών μυστηρίων που απο</w:t>
      </w:r>
      <w:r w:rsidRPr="0026670A">
        <w:rPr>
          <w:rFonts w:ascii="Palatino Linotype" w:hAnsi="Palatino Linotype"/>
        </w:rPr>
        <w:softHyphen/>
        <w:t>τελούν επέ</w:t>
      </w:r>
      <w:r w:rsidRPr="0026670A">
        <w:rPr>
          <w:rFonts w:ascii="Palatino Linotype" w:hAnsi="Palatino Linotype"/>
        </w:rPr>
        <w:softHyphen/>
        <w:t>κτασι και πολλαπλασιασμό του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ενιαίου μυστηρί</w:t>
      </w:r>
      <w:r w:rsidRPr="0026670A">
        <w:rPr>
          <w:rFonts w:ascii="Palatino Linotype" w:hAnsi="Palatino Linotype"/>
        </w:rPr>
        <w:softHyphen/>
        <w:t xml:space="preserve">ου της ενανθρωπήσεως, εξετάζεται στα τρία επόμενα </w:t>
      </w:r>
      <w:r w:rsidR="00B16BEB">
        <w:rPr>
          <w:rFonts w:ascii="Palatino Linotype" w:hAnsi="Palatino Linotype"/>
        </w:rPr>
        <w:t>βι</w:t>
      </w:r>
      <w:r w:rsidR="00B16BEB">
        <w:rPr>
          <w:rFonts w:ascii="Palatino Linotype" w:hAnsi="Palatino Linotype"/>
        </w:rPr>
        <w:softHyphen/>
        <w:t>βλία, δεύτε</w:t>
      </w:r>
      <w:r w:rsidR="00B16BEB">
        <w:rPr>
          <w:rFonts w:ascii="Palatino Linotype" w:hAnsi="Palatino Linotype"/>
        </w:rPr>
        <w:softHyphen/>
        <w:t>ρο (βά</w:t>
      </w:r>
      <w:r w:rsidRPr="0026670A">
        <w:rPr>
          <w:rFonts w:ascii="Palatino Linotype" w:hAnsi="Palatino Linotype"/>
        </w:rPr>
        <w:softHyphen/>
        <w:t>πτισις, λουτρό), τρίτο (χρίσμα, μύρο) και τέταρτο (θεία ευ</w:t>
      </w:r>
      <w:r w:rsidRPr="0026670A">
        <w:rPr>
          <w:rFonts w:ascii="Palatino Linotype" w:hAnsi="Palatino Linotype"/>
        </w:rPr>
        <w:softHyphen/>
        <w:t>χαριστία,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τράπεζα). Στο </w:t>
      </w:r>
      <w:r w:rsidRPr="0026670A">
        <w:rPr>
          <w:rFonts w:ascii="Palatino Linotype" w:hAnsi="Palatino Linotype"/>
        </w:rPr>
        <w:lastRenderedPageBreak/>
        <w:t>πέμπτο βιβλίο σαν παράρτημα ανα</w:t>
      </w:r>
      <w:r w:rsidRPr="0026670A">
        <w:rPr>
          <w:rFonts w:ascii="Palatino Linotype" w:hAnsi="Palatino Linotype"/>
        </w:rPr>
        <w:softHyphen/>
        <w:t>πτύσσεται ο συμβολισμός των εγκαινί</w:t>
      </w:r>
      <w:r w:rsidRPr="0026670A">
        <w:rPr>
          <w:rFonts w:ascii="Palatino Linotype" w:hAnsi="Palatino Linotype"/>
        </w:rPr>
        <w:softHyphen/>
        <w:t>ων του ναού και στο πρόσ</w:t>
      </w:r>
      <w:r w:rsidR="00B16BEB">
        <w:rPr>
          <w:rFonts w:ascii="Palatino Linotype" w:hAnsi="Palatino Linotype"/>
        </w:rPr>
        <w:t>θετο τμήμα του εξηγείται η αρ</w:t>
      </w:r>
      <w:r w:rsidR="00B16BEB">
        <w:rPr>
          <w:rFonts w:ascii="Palatino Linotype" w:hAnsi="Palatino Linotype"/>
        </w:rPr>
        <w:softHyphen/>
        <w:t>χή</w:t>
      </w:r>
      <w:r w:rsidRPr="0026670A">
        <w:rPr>
          <w:rFonts w:ascii="Palatino Linotype" w:hAnsi="Palatino Linotype"/>
        </w:rPr>
        <w:t xml:space="preserve"> της συνεργίας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δύο παραγόντων.  Η προσφορά του ανθρώπου δια της νοήσεως και της βουλήσεως, χωρίς μεσά</w:t>
      </w:r>
      <w:r w:rsidRPr="0026670A">
        <w:rPr>
          <w:rFonts w:ascii="Palatino Linotype" w:hAnsi="Palatino Linotype"/>
        </w:rPr>
        <w:softHyphen/>
        <w:t>ζοντας πλέον αλλά σε άμεση κοινωνία με το Θεό, εξετάζε</w:t>
      </w:r>
      <w:r w:rsidRPr="0026670A">
        <w:rPr>
          <w:rFonts w:ascii="Palatino Linotype" w:hAnsi="Palatino Linotype"/>
        </w:rPr>
        <w:softHyphen/>
        <w:t>ται στα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δύο τελευ</w:t>
      </w:r>
      <w:r w:rsidRPr="0026670A">
        <w:rPr>
          <w:rFonts w:ascii="Palatino Linotype" w:hAnsi="Palatino Linotype"/>
        </w:rPr>
        <w:softHyphen/>
        <w:t>ταία</w:t>
      </w:r>
      <w:r w:rsidR="00B16BEB">
        <w:rPr>
          <w:rFonts w:ascii="Palatino Linotype" w:hAnsi="Palatino Linotype"/>
        </w:rPr>
        <w:t xml:space="preserve"> βιβλία, έκτο και έβδομο. Επειδή </w:t>
      </w:r>
      <w:r w:rsidRPr="0026670A">
        <w:rPr>
          <w:rFonts w:ascii="Palatino Linotype" w:hAnsi="Palatino Linotype"/>
        </w:rPr>
        <w:t xml:space="preserve"> σε αρκετά χειρόγρα</w:t>
      </w:r>
      <w:r w:rsidRPr="0026670A">
        <w:rPr>
          <w:rFonts w:ascii="Palatino Linotype" w:hAnsi="Palatino Linotype"/>
        </w:rPr>
        <w:softHyphen/>
        <w:t>φα απουσιάζει το έβδομο βιβλίο, απαντά</w:t>
      </w:r>
      <w:r w:rsidRPr="0026670A">
        <w:rPr>
          <w:rFonts w:ascii="Palatino Linotype" w:hAnsi="Palatino Linotype"/>
        </w:rPr>
        <w:softHyphen/>
        <w:t>ται μάλιστα στο τέλος του έκτου η λέξις “τέλος”,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θεωρείται βέβαιο ότι και αυτό το έργο εγρά</w:t>
      </w:r>
      <w:r w:rsidRPr="0026670A">
        <w:rPr>
          <w:rFonts w:ascii="Palatino Linotype" w:hAnsi="Palatino Linotype"/>
        </w:rPr>
        <w:softHyphen/>
        <w:t>φηκε τμηματικά.  Αν το πρόσθετο κείμε</w:t>
      </w:r>
      <w:r w:rsidRPr="0026670A">
        <w:rPr>
          <w:rFonts w:ascii="Palatino Linotype" w:hAnsi="Palatino Linotype"/>
        </w:rPr>
        <w:softHyphen/>
        <w:t>νο του πέμπτου βι</w:t>
      </w:r>
      <w:r w:rsidRPr="0026670A">
        <w:rPr>
          <w:rFonts w:ascii="Palatino Linotype" w:hAnsi="Palatino Linotype"/>
        </w:rPr>
        <w:softHyphen/>
        <w:t>βλίου ανήκει στον Καβάσι</w:t>
      </w:r>
      <w:r w:rsidRPr="0026670A">
        <w:rPr>
          <w:rFonts w:ascii="Palatino Linotype" w:hAnsi="Palatino Linotype"/>
        </w:rPr>
        <w:softHyphen/>
        <w:t>λα, πρέπει να εντάχθηκε σ</w:t>
      </w:r>
      <w:r w:rsidR="00B16BEB">
        <w:rPr>
          <w:rFonts w:ascii="Palatino Linotype" w:hAnsi="Palatino Linotype"/>
        </w:rPr>
        <w:t xml:space="preserve">’ </w:t>
      </w:r>
      <w:r w:rsidRPr="0026670A">
        <w:rPr>
          <w:rFonts w:ascii="Palatino Linotype" w:hAnsi="Palatino Linotype"/>
        </w:rPr>
        <w:t xml:space="preserve">αυτό από άλλο πρόσωπο.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Β. Φιλοσοφικά κείμενα. Τέσσερα τουλάχιστον μικρά κείμενα αναφέρονται σε θέματα της κοσμικής σοφίας και επι</w:t>
      </w:r>
      <w:r w:rsidRPr="0026670A">
        <w:rPr>
          <w:rFonts w:ascii="Palatino Linotype" w:hAnsi="Palatino Linotype"/>
        </w:rPr>
        <w:softHyphen/>
        <w:t>στήμης, είναι δε όλα προφανώς δοκίμια φοιτητικά.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Στο πρώτο εξετάζεται το πρόβλημα της κοσμικής σοφίας από χριστιανική σκοπιά, αλλά με παραστάσεις της κλασικής αρ</w:t>
      </w:r>
      <w:r w:rsidRPr="0026670A">
        <w:rPr>
          <w:rFonts w:ascii="Palatino Linotype" w:hAnsi="Palatino Linotype"/>
        </w:rPr>
        <w:softHyphen/>
        <w:t>χαιότητ</w:t>
      </w:r>
      <w:r w:rsidR="0078741C">
        <w:rPr>
          <w:rFonts w:ascii="Palatino Linotype" w:hAnsi="Palatino Linotype"/>
        </w:rPr>
        <w:t>ο</w:t>
      </w:r>
      <w:r w:rsidRPr="0026670A">
        <w:rPr>
          <w:rFonts w:ascii="Palatino Linotype" w:hAnsi="Palatino Linotype"/>
        </w:rPr>
        <w:t>ς. Στο δεύτερο γίνεται λόγος περί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κριτηρίου της αληθείας κατά την αγνωσιαρχία του Πύρρωνος. Σε ένα αστρονομικό δοκίμιο επιχειρείται συμπλήρωσις κενών στις εργασίες αστρονομίας της  Αλεξανδρείας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ιδιαιτέρως του Πτολεμαίου. Σ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B16BEB">
        <w:rPr>
          <w:rFonts w:ascii="Palatino Linotype" w:hAnsi="Palatino Linotype"/>
        </w:rPr>
        <w:t>έ</w:t>
      </w:r>
      <w:r w:rsidRPr="0026670A">
        <w:rPr>
          <w:rFonts w:ascii="Palatino Linotype" w:hAnsi="Palatino Linotype"/>
        </w:rPr>
        <w:t>να δοκίμιο περί του βωμού ελέους των  Α</w:t>
      </w:r>
      <w:r w:rsidRPr="0026670A">
        <w:rPr>
          <w:rFonts w:ascii="Palatino Linotype" w:hAnsi="Palatino Linotype"/>
        </w:rPr>
        <w:softHyphen/>
        <w:t>θηνών δίνει συμβουλές ομονοίας στους συμπατριώτες του κατά την διάρκεια του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εμφυλίου πολέμου με παραστάσεις από την αθηναϊκή πολιτεία του έκτου π.Χ. αιώνος.  Υπάρ</w:t>
      </w:r>
      <w:r w:rsidRPr="0026670A">
        <w:rPr>
          <w:rFonts w:ascii="Palatino Linotype" w:hAnsi="Palatino Linotype"/>
        </w:rPr>
        <w:softHyphen/>
        <w:t>χει κάποια πιθανότης να ανήκουν αυτά τα κείμενα στον θείο του Νι</w:t>
      </w:r>
      <w:r w:rsidRPr="0026670A">
        <w:rPr>
          <w:rFonts w:ascii="Palatino Linotype" w:hAnsi="Palatino Linotype"/>
        </w:rPr>
        <w:softHyphen/>
        <w:t>κολάου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Νικόλαο Καβάσιλα, επί πολλές δεκαετί</w:t>
      </w:r>
      <w:r w:rsidRPr="0026670A">
        <w:rPr>
          <w:rFonts w:ascii="Palatino Linotype" w:hAnsi="Palatino Linotype"/>
        </w:rPr>
        <w:softHyphen/>
        <w:t xml:space="preserve">ες διδάσκαλο και τέλος μητροπολίτη Θεσσαλονίκης με το όνομα Νείλος.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Γ.  Ερμηνευτικά. Τρεις θαυμάσιοι λόγοι του Εις την όρασιν του  Ιεζεκι</w:t>
      </w:r>
      <w:r w:rsidR="0078741C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>λ ερμηνεύουν τυπολογικώς και χριστο</w:t>
      </w:r>
      <w:r w:rsidRPr="0026670A">
        <w:rPr>
          <w:rFonts w:ascii="Palatino Linotype" w:hAnsi="Palatino Linotype"/>
        </w:rPr>
        <w:softHyphen/>
        <w:t>κεν</w:t>
      </w:r>
      <w:r w:rsidRPr="0026670A">
        <w:rPr>
          <w:rFonts w:ascii="Palatino Linotype" w:hAnsi="Palatino Linotype"/>
        </w:rPr>
        <w:softHyphen/>
        <w:t>τρικώς την όρασι που είδε ο  Ιεζεκι</w:t>
      </w:r>
      <w:r w:rsidR="0078741C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 xml:space="preserve">λ </w:t>
      </w:r>
      <w:r w:rsidR="00B16BEB">
        <w:rPr>
          <w:rFonts w:ascii="Palatino Linotype" w:hAnsi="Palatino Linotype"/>
        </w:rPr>
        <w:t xml:space="preserve">στις </w:t>
      </w:r>
      <w:r w:rsidRPr="0026670A">
        <w:rPr>
          <w:rFonts w:ascii="Palatino Linotype" w:hAnsi="Palatino Linotype"/>
        </w:rPr>
        <w:t>όχθες του ποτα</w:t>
      </w:r>
      <w:r w:rsidRPr="0026670A">
        <w:rPr>
          <w:rFonts w:ascii="Palatino Linotype" w:hAnsi="Palatino Linotype"/>
        </w:rPr>
        <w:softHyphen/>
        <w:t>μ</w:t>
      </w:r>
      <w:r w:rsidR="00B16BEB">
        <w:rPr>
          <w:rFonts w:ascii="Palatino Linotype" w:hAnsi="Palatino Linotype"/>
        </w:rPr>
        <w:t>ού</w:t>
      </w:r>
      <w:r w:rsidRPr="0026670A">
        <w:rPr>
          <w:rFonts w:ascii="Palatino Linotype" w:hAnsi="Palatino Linotype"/>
        </w:rPr>
        <w:t xml:space="preserve"> Χοβάρ.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Δ. Κοινωνικά κείμενα.  Ο Νικόλαος συνέταξε δύο δο</w:t>
      </w:r>
      <w:r w:rsidRPr="0026670A">
        <w:rPr>
          <w:rFonts w:ascii="Palatino Linotype" w:hAnsi="Palatino Linotype"/>
        </w:rPr>
        <w:softHyphen/>
        <w:t xml:space="preserve">κίμια περί του τοκισμού των οποίων </w:t>
      </w:r>
      <w:r w:rsidR="00B16BEB">
        <w:rPr>
          <w:rFonts w:ascii="Palatino Linotype" w:hAnsi="Palatino Linotype"/>
        </w:rPr>
        <w:t>το ένα υπέβαλε στην βασίλισσα  Ά</w:t>
      </w:r>
      <w:r w:rsidRPr="0026670A">
        <w:rPr>
          <w:rFonts w:ascii="Palatino Linotype" w:hAnsi="Palatino Linotype"/>
        </w:rPr>
        <w:t>ννα Παλαιολογίνα. Κατά την λήξι του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εμφυ</w:t>
      </w:r>
      <w:r w:rsidRPr="0026670A">
        <w:rPr>
          <w:rFonts w:ascii="Palatino Linotype" w:hAnsi="Palatino Linotype"/>
        </w:rPr>
        <w:softHyphen/>
        <w:t>λίου πολέμου, το 1347, έγραψε ένα λόγο με τον οποίο επι</w:t>
      </w:r>
      <w:r w:rsidRPr="0026670A">
        <w:rPr>
          <w:rFonts w:ascii="Palatino Linotype" w:hAnsi="Palatino Linotype"/>
        </w:rPr>
        <w:softHyphen/>
        <w:t xml:space="preserve">κρίνει την κατάληψι εκκλησιαστικής περιουσίας από την πολιτική εξουσία.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Ε. Λόγοι πανηγυρικοί.  Απ</w:t>
      </w:r>
      <w:r w:rsidR="009A0C50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τους δώδεκα λόγους του Νικολάου που έχουν εκδοθή, ένας, αναφερόμενος στα σωτή</w:t>
      </w:r>
      <w:r w:rsidRPr="0026670A">
        <w:rPr>
          <w:rFonts w:ascii="Palatino Linotype" w:hAnsi="Palatino Linotype"/>
        </w:rPr>
        <w:softHyphen/>
        <w:t>ρια πάθη, τονίζει τις οικουμενικές διαστάσεις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σταυ</w:t>
      </w:r>
      <w:r w:rsidRPr="0026670A">
        <w:rPr>
          <w:rFonts w:ascii="Palatino Linotype" w:hAnsi="Palatino Linotype"/>
        </w:rPr>
        <w:softHyphen/>
        <w:t>ρικού θανάτου, ενώ ένας άλλος έχοντας θέμα την ανάληψι συν</w:t>
      </w:r>
      <w:r w:rsidRPr="0026670A">
        <w:rPr>
          <w:rFonts w:ascii="Palatino Linotype" w:hAnsi="Palatino Linotype"/>
        </w:rPr>
        <w:softHyphen/>
        <w:t>ο</w:t>
      </w:r>
      <w:r w:rsidRPr="0026670A">
        <w:rPr>
          <w:rFonts w:ascii="Palatino Linotype" w:hAnsi="Palatino Linotype"/>
        </w:rPr>
        <w:softHyphen/>
        <w:t xml:space="preserve">ψίζει το έργο της θείας </w:t>
      </w:r>
      <w:r w:rsidR="00B16BEB">
        <w:rPr>
          <w:rFonts w:ascii="Palatino Linotype" w:hAnsi="Palatino Linotype"/>
        </w:rPr>
        <w:t>οικονομίας. Τρεις ομιλίες ανα</w:t>
      </w:r>
      <w:r w:rsidR="00B16BEB">
        <w:rPr>
          <w:rFonts w:ascii="Palatino Linotype" w:hAnsi="Palatino Linotype"/>
        </w:rPr>
        <w:softHyphen/>
        <w:t>φέ</w:t>
      </w:r>
      <w:r w:rsidRPr="0026670A">
        <w:rPr>
          <w:rFonts w:ascii="Palatino Linotype" w:hAnsi="Palatino Linotype"/>
        </w:rPr>
        <w:softHyphen/>
        <w:t>ρον</w:t>
      </w:r>
      <w:r w:rsidRPr="0026670A">
        <w:rPr>
          <w:rFonts w:ascii="Palatino Linotype" w:hAnsi="Palatino Linotype"/>
        </w:rPr>
        <w:softHyphen/>
        <w:t>ται στα κύρια γεγονότα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βίου της Θεοτόκου. Τρεις λόγοι είναι αφιερωμένοι</w:t>
      </w:r>
      <w:r w:rsidR="00B16BEB">
        <w:rPr>
          <w:rFonts w:ascii="Palatino Linotype" w:hAnsi="Palatino Linotype"/>
        </w:rPr>
        <w:t xml:space="preserve"> στον άγιο Δημήτριο, ο τρίτος μά</w:t>
      </w:r>
      <w:r w:rsidRPr="0026670A">
        <w:rPr>
          <w:rFonts w:ascii="Palatino Linotype" w:hAnsi="Palatino Linotype"/>
        </w:rPr>
        <w:softHyphen/>
        <w:t>λι</w:t>
      </w:r>
      <w:r w:rsidRPr="0026670A">
        <w:rPr>
          <w:rFonts w:ascii="Palatino Linotype" w:hAnsi="Palatino Linotype"/>
        </w:rPr>
        <w:softHyphen/>
        <w:t>σ</w:t>
      </w:r>
      <w:r w:rsidR="00B16BEB">
        <w:rPr>
          <w:rFonts w:ascii="Palatino Linotype" w:hAnsi="Palatino Linotype"/>
        </w:rPr>
        <w:t>τα σε 208 δακτυλικά εξάμετρα.  Έ</w:t>
      </w:r>
      <w:r w:rsidRPr="0026670A">
        <w:rPr>
          <w:rFonts w:ascii="Palatino Linotype" w:hAnsi="Palatino Linotype"/>
        </w:rPr>
        <w:t>να εγκώμιο είναι αφιερωμένο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στην οσία μυροβλύτιδα Θεοδώρα, στη μονή της οποίας εμό</w:t>
      </w:r>
      <w:r w:rsidRPr="0026670A">
        <w:rPr>
          <w:rFonts w:ascii="Palatino Linotype" w:hAnsi="Palatino Linotype"/>
        </w:rPr>
        <w:softHyphen/>
        <w:t>ναζε η μητέρα του Νικολάου. Οι υπόλοιποι πα</w:t>
      </w:r>
      <w:r w:rsidRPr="0026670A">
        <w:rPr>
          <w:rFonts w:ascii="Palatino Linotype" w:hAnsi="Palatino Linotype"/>
        </w:rPr>
        <w:softHyphen/>
        <w:t>νηγυρικοί ανα</w:t>
      </w:r>
      <w:r w:rsidRPr="0026670A">
        <w:rPr>
          <w:rFonts w:ascii="Palatino Linotype" w:hAnsi="Palatino Linotype"/>
        </w:rPr>
        <w:softHyphen/>
        <w:t>φέρονται στους Τρεις  Ιεράρχες, στον άγιο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Νικόλαο και στον νεομάρτυρα  Ανδρέα.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ΣΤ.  Επιστολές. Σώζονται επίσης δεκαεπτά επιστολές του Νικολάου προς συγγενείς, φίλους και διακεκριμένες προ</w:t>
      </w:r>
      <w:r w:rsidRPr="0026670A">
        <w:rPr>
          <w:rFonts w:ascii="Palatino Linotype" w:hAnsi="Palatino Linotype"/>
        </w:rPr>
        <w:softHyphen/>
        <w:t>σω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</w:rPr>
        <w:softHyphen/>
        <w:t>πικότητες των χρόνων του. Προς τον πατέρα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του, τον αυ</w:t>
      </w:r>
      <w:r w:rsidRPr="0026670A">
        <w:rPr>
          <w:rFonts w:ascii="Palatino Linotype" w:hAnsi="Palatino Linotype"/>
        </w:rPr>
        <w:softHyphen/>
        <w:t>το</w:t>
      </w:r>
      <w:r w:rsidRPr="0026670A">
        <w:rPr>
          <w:rFonts w:ascii="Palatino Linotype" w:hAnsi="Palatino Linotype"/>
        </w:rPr>
        <w:softHyphen/>
        <w:t xml:space="preserve">κράτορα  Ιωάννη Καντακουζηνό, τον ιερέα Δοσίθεο Καραντηνό, τον Δημήτριο Κυδώνη και άλλους.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Ζ.  Επιγράμματα. Είναι γνωστά δεκατρία σύντομα επιγράμματα του Νικολάου, από τα οποία δύο αναφέρον</w:t>
      </w:r>
      <w:r w:rsidRPr="0026670A">
        <w:rPr>
          <w:rFonts w:ascii="Palatino Linotype" w:hAnsi="Palatino Linotype"/>
        </w:rPr>
        <w:softHyphen/>
        <w:t>ται στον άγιο Δημήτριο, ένα στην αγία Θεοδώρα, ένα</w:t>
      </w:r>
      <w:r w:rsidR="00B16BEB">
        <w:rPr>
          <w:rFonts w:ascii="Palatino Linotype" w:hAnsi="Palatino Linotype"/>
        </w:rPr>
        <w:t xml:space="preserve"> στον ά</w:t>
      </w:r>
      <w:r w:rsidRPr="0026670A">
        <w:rPr>
          <w:rFonts w:ascii="Palatino Linotype" w:hAnsi="Palatino Linotype"/>
        </w:rPr>
        <w:softHyphen/>
        <w:t>γιο Γρηγόριο Παλαμά κ</w:t>
      </w:r>
      <w:r w:rsidR="00B16BEB">
        <w:rPr>
          <w:rFonts w:ascii="Palatino Linotype" w:hAnsi="Palatino Linotype"/>
        </w:rPr>
        <w:t>αι ένα στον θείο του Νείλο Καβά</w:t>
      </w:r>
      <w:r w:rsidRPr="0026670A">
        <w:rPr>
          <w:rFonts w:ascii="Palatino Linotype" w:hAnsi="Palatino Linotype"/>
        </w:rPr>
        <w:t xml:space="preserve">σιλα. </w:t>
      </w:r>
    </w:p>
    <w:p w:rsidR="003E6862" w:rsidRPr="0026670A" w:rsidRDefault="003E6862" w:rsidP="001A55B0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Μερικά αντιρρητικά κείμενα που φέρουν το όνομά του ανήκουν μάλλον στον θείο του Νείλο. </w:t>
      </w:r>
    </w:p>
    <w:p w:rsidR="003E6862" w:rsidRPr="00B16BEB" w:rsidRDefault="003E6862" w:rsidP="00B16BEB">
      <w:pPr>
        <w:spacing w:line="360" w:lineRule="auto"/>
        <w:jc w:val="center"/>
        <w:rPr>
          <w:rFonts w:ascii="Palatino Linotype" w:hAnsi="Palatino Linotype"/>
          <w:b/>
        </w:rPr>
      </w:pPr>
      <w:r w:rsidRPr="00B16BEB">
        <w:rPr>
          <w:rFonts w:ascii="Palatino Linotype" w:hAnsi="Palatino Linotype"/>
          <w:b/>
        </w:rPr>
        <w:t>ΔΙΔΑΣΚΑΛΙΑ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σκέψις του Νικολάου στρέφεται συνεχώς γύρω από το γεγονός της σωτηρίας και της ενώσεως με το Θεό.  Ε</w:t>
      </w:r>
      <w:r w:rsidRPr="0026670A">
        <w:rPr>
          <w:rFonts w:ascii="Palatino Linotype" w:hAnsi="Palatino Linotype"/>
        </w:rPr>
        <w:softHyphen/>
        <w:t>γνώριζε άριστα όλη την πνευματική παράδοσι του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Χριστια</w:t>
      </w:r>
      <w:r w:rsidRPr="0026670A">
        <w:rPr>
          <w:rFonts w:ascii="Palatino Linotype" w:hAnsi="Palatino Linotype"/>
        </w:rPr>
        <w:softHyphen/>
        <w:t>νισμού από το χριστοκεντρισμό του αποστόλου Παύλου και τον ενανθρωπιστικό πραγματισμό του ευαγγελιστού  Ιωάν</w:t>
      </w:r>
      <w:r w:rsidRPr="0026670A">
        <w:rPr>
          <w:rFonts w:ascii="Palatino Linotype" w:hAnsi="Palatino Linotype"/>
        </w:rPr>
        <w:softHyphen/>
        <w:t>νου και έπειτα, δια του  Ιγνατίου,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των  Αλεξανδριν</w:t>
      </w:r>
      <w:r w:rsidR="00B16BEB">
        <w:rPr>
          <w:rFonts w:ascii="Palatino Linotype" w:hAnsi="Palatino Linotype"/>
        </w:rPr>
        <w:t>ώ</w:t>
      </w:r>
      <w:r w:rsidRPr="0026670A">
        <w:rPr>
          <w:rFonts w:ascii="Palatino Linotype" w:hAnsi="Palatino Linotype"/>
        </w:rPr>
        <w:t>ν, του Γρη</w:t>
      </w:r>
      <w:r w:rsidRPr="0026670A">
        <w:rPr>
          <w:rFonts w:ascii="Palatino Linotype" w:hAnsi="Palatino Linotype"/>
        </w:rPr>
        <w:softHyphen/>
        <w:t>γορίου Νύσσης, του Διονυσίου  Αρεοπαγίτου, του Μαξί</w:t>
      </w:r>
      <w:r w:rsidRPr="0026670A">
        <w:rPr>
          <w:rFonts w:ascii="Palatino Linotype" w:hAnsi="Palatino Linotype"/>
        </w:rPr>
        <w:softHyphen/>
        <w:t>μου μέχρι του Γρηγορίου Παλαμά.  Αλλὰ δεν εξαρτάται πλήρως από καμμία γραμμή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σκέψεως, αφού μάλιστα απο</w:t>
      </w:r>
      <w:r w:rsidRPr="0026670A">
        <w:rPr>
          <w:rFonts w:ascii="Palatino Linotype" w:hAnsi="Palatino Linotype"/>
        </w:rPr>
        <w:softHyphen/>
        <w:t>φεύγει συ</w:t>
      </w:r>
      <w:r w:rsidRPr="0026670A">
        <w:rPr>
          <w:rFonts w:ascii="Palatino Linotype" w:hAnsi="Palatino Linotype"/>
        </w:rPr>
        <w:softHyphen/>
        <w:t>στη</w:t>
      </w:r>
      <w:r w:rsidRPr="0026670A">
        <w:rPr>
          <w:rFonts w:ascii="Palatino Linotype" w:hAnsi="Palatino Linotype"/>
        </w:rPr>
        <w:softHyphen/>
        <w:t xml:space="preserve">ματικά </w:t>
      </w:r>
      <w:r w:rsidRPr="0026670A">
        <w:rPr>
          <w:rFonts w:ascii="Palatino Linotype" w:hAnsi="Palatino Linotype"/>
        </w:rPr>
        <w:lastRenderedPageBreak/>
        <w:t>να αναφερθή σε πατέρες της  Εκκλη</w:t>
      </w:r>
      <w:r w:rsidRPr="0026670A">
        <w:rPr>
          <w:rFonts w:ascii="Palatino Linotype" w:hAnsi="Palatino Linotype"/>
        </w:rPr>
        <w:softHyphen/>
        <w:t>σίας ονομα</w:t>
      </w:r>
      <w:r w:rsidRPr="0026670A">
        <w:rPr>
          <w:rFonts w:ascii="Palatino Linotype" w:hAnsi="Palatino Linotype"/>
        </w:rPr>
        <w:softHyphen/>
        <w:t>στικά, πλην ελαχίστων εξα</w:t>
      </w:r>
      <w:r w:rsidR="00B16BEB">
        <w:rPr>
          <w:rFonts w:ascii="Palatino Linotype" w:hAnsi="Palatino Linotype"/>
        </w:rPr>
        <w:t>ιρέσεων. Τη γραμμή καθορίζει μό</w:t>
      </w:r>
      <w:r w:rsidRPr="0026670A">
        <w:rPr>
          <w:rFonts w:ascii="Palatino Linotype" w:hAnsi="Palatino Linotype"/>
        </w:rPr>
        <w:t>νος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και η γραμμή είναι απολύτως ορθόδο</w:t>
      </w:r>
      <w:r w:rsidRPr="0026670A">
        <w:rPr>
          <w:rFonts w:ascii="Palatino Linotype" w:hAnsi="Palatino Linotype"/>
        </w:rPr>
        <w:softHyphen/>
        <w:t>ξος και εξόχως ελ</w:t>
      </w:r>
      <w:r w:rsidRPr="0026670A">
        <w:rPr>
          <w:rFonts w:ascii="Palatino Linotype" w:hAnsi="Palatino Linotype"/>
        </w:rPr>
        <w:softHyphen/>
        <w:t xml:space="preserve">κυστική.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Σκοπός της ιστορίας της ανθρωπότητος</w:t>
      </w:r>
      <w:r w:rsidR="009A0C50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κατά την α</w:t>
      </w:r>
      <w:r w:rsidRPr="0026670A">
        <w:rPr>
          <w:rFonts w:ascii="Palatino Linotype" w:hAnsi="Palatino Linotype"/>
        </w:rPr>
        <w:softHyphen/>
        <w:t>ποψι του Καβάσιλα</w:t>
      </w:r>
      <w:r w:rsidR="009A0C50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είναι η ένωσις του ανθρώπου με το Θεό. Αυτή υπήρξε από την ώρα της πλάσεώς του η προοπτική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σ</w:t>
      </w:r>
      <w:r w:rsidR="00EC48BF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α</w:t>
      </w:r>
      <w:r w:rsidR="00EC48BF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</w:t>
      </w:r>
      <w:r w:rsidR="00EC48BF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 xml:space="preserve"> απέβλεπε η συγκρότησίς του.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Από τις ιδιότητες του Θεού ξεχωρίζει δύο, την αγα</w:t>
      </w:r>
      <w:r w:rsidRPr="0026670A">
        <w:rPr>
          <w:rFonts w:ascii="Palatino Linotype" w:hAnsi="Palatino Linotype"/>
        </w:rPr>
        <w:softHyphen/>
        <w:t>θότητα και τη δικαιοσύνη· σ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α</w:t>
      </w:r>
      <w:r w:rsidR="00B16BEB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</w:t>
      </w:r>
      <w:r w:rsidR="00EC48BF">
        <w:rPr>
          <w:rFonts w:ascii="Palatino Linotype" w:hAnsi="Palatino Linotype"/>
        </w:rPr>
        <w:t>έ</w:t>
      </w:r>
      <w:r w:rsidRPr="0026670A">
        <w:rPr>
          <w:rFonts w:ascii="Palatino Linotype" w:hAnsi="Palatino Linotype"/>
        </w:rPr>
        <w:t>ς συνοψίζεται το σύνολο των ιδιοτήτων και αυτές τελικά συνιστούν την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“αρετή” του Θεού. “ Η του Θεού περί το γένος εσχάτη φιλανθρωπία και αγαθότης, ήτις εστίν η θεία αρετή και δικαιοσύνη” (Περί της εν Χριστώ ζωής, 1,17).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Εξετάζει και τις δύο από τη θε</w:t>
      </w:r>
      <w:r w:rsidRPr="0026670A">
        <w:rPr>
          <w:rFonts w:ascii="Palatino Linotype" w:hAnsi="Palatino Linotype"/>
        </w:rPr>
        <w:softHyphen/>
        <w:t>τική τους, την ευνοϊκή, προς την ανθρωπότητα πλευρά, προ πάντων φυσικά την αγαθότητα, που δεν μπορεί καν να έχη αρνητική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πλευρά.  Αγαθ</w:t>
      </w:r>
      <w:r w:rsidR="00EC48BF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ς λοιπόν κατ</w:t>
      </w:r>
      <w:r w:rsidR="00EC48BF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EC48BF">
        <w:rPr>
          <w:rFonts w:ascii="Palatino Linotype" w:hAnsi="Palatino Linotype"/>
        </w:rPr>
        <w:t>ε</w:t>
      </w:r>
      <w:r w:rsidRPr="0026670A">
        <w:rPr>
          <w:rFonts w:ascii="Palatino Linotype" w:hAnsi="Palatino Linotype"/>
        </w:rPr>
        <w:t>ξοχ</w:t>
      </w:r>
      <w:r w:rsidR="00EC48BF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>ν ο Θε</w:t>
      </w:r>
      <w:r w:rsidRPr="0026670A">
        <w:rPr>
          <w:rFonts w:ascii="Palatino Linotype" w:hAnsi="Palatino Linotype"/>
        </w:rPr>
        <w:softHyphen/>
        <w:t>ος. Και η φύσις του αγαθού είναι να εκχύνεται και να με</w:t>
      </w:r>
      <w:r w:rsidRPr="0026670A">
        <w:rPr>
          <w:rFonts w:ascii="Palatino Linotype" w:hAnsi="Palatino Linotype"/>
        </w:rPr>
        <w:softHyphen/>
        <w:t>τα</w:t>
      </w:r>
      <w:r w:rsidRPr="0026670A">
        <w:rPr>
          <w:rFonts w:ascii="Palatino Linotype" w:hAnsi="Palatino Linotype"/>
        </w:rPr>
        <w:softHyphen/>
        <w:t>δίδεται.  Οπως όλα ποθού</w:t>
      </w:r>
      <w:r w:rsidR="00B16BEB">
        <w:rPr>
          <w:rFonts w:ascii="Palatino Linotype" w:hAnsi="Palatino Linotype"/>
        </w:rPr>
        <w:t>ν το αγαθό, έτσι και αυτό δια</w:t>
      </w:r>
      <w:r w:rsidR="00B16BEB">
        <w:rPr>
          <w:rFonts w:ascii="Palatino Linotype" w:hAnsi="Palatino Linotype"/>
        </w:rPr>
        <w:softHyphen/>
        <w:t>χέ</w:t>
      </w:r>
      <w:r w:rsidRPr="0026670A">
        <w:rPr>
          <w:rFonts w:ascii="Palatino Linotype" w:hAnsi="Palatino Linotype"/>
        </w:rPr>
        <w:softHyphen/>
        <w:t>εται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προς τα πάντα, αλλοιώς δεν θα συνέ</w:t>
      </w:r>
      <w:r w:rsidR="00B16BEB">
        <w:rPr>
          <w:rFonts w:ascii="Palatino Linotype" w:hAnsi="Palatino Linotype"/>
        </w:rPr>
        <w:t>βαινε το πρώ</w:t>
      </w:r>
      <w:r w:rsidRPr="0026670A">
        <w:rPr>
          <w:rFonts w:ascii="Palatino Linotype" w:hAnsi="Palatino Linotype"/>
        </w:rPr>
        <w:softHyphen/>
        <w:t xml:space="preserve">το (Περί της εν Χριστώ ζωής, 7,33). </w:t>
      </w:r>
    </w:p>
    <w:p w:rsidR="00B16BEB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Καρπός αυτής της εκχύσεως είναι μεταξύ άλλων η πλάσις του ανθρώπου. Το χαρακτηριστικό δε είναι ότι ε</w:t>
      </w:r>
      <w:r w:rsidRPr="0026670A">
        <w:rPr>
          <w:rFonts w:ascii="Palatino Linotype" w:hAnsi="Palatino Linotype"/>
        </w:rPr>
        <w:softHyphen/>
        <w:t>πλάσθηκε εκ των προτέρων ως μίμημα του Χριστού, ήταν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χριστοειδής. Σκοπός λοιπόν του ανθρώπου ήταν από την αρχή να φθάση στη στιγμή που θα ενωθή μαζί του ο θείος Λόγος και θα φανερωθή στην ιστορία ο Χριστός,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θα ανα</w:t>
      </w:r>
      <w:r w:rsidRPr="0026670A">
        <w:rPr>
          <w:rFonts w:ascii="Palatino Linotype" w:hAnsi="Palatino Linotype"/>
        </w:rPr>
        <w:softHyphen/>
        <w:t>δειχθή ο Θεάνθρωπος. “Δια τον κοινόν άνθρωπον ανθρώπου φύσις συνέστη το εξ αρχής”, για το Θεάνθρωπο.  Ελάβαμε λογισμό για να γνωρίζωμε το Χριστό,</w:t>
      </w:r>
      <w:r w:rsidR="00B16BEB">
        <w:rPr>
          <w:rFonts w:ascii="Palatino Linotype" w:hAnsi="Palatino Linotype"/>
        </w:rPr>
        <w:t xml:space="preserve"> επιθυμία για να τρέ</w:t>
      </w:r>
      <w:r w:rsidRPr="0026670A">
        <w:rPr>
          <w:rFonts w:ascii="Palatino Linotype" w:hAnsi="Palatino Linotype"/>
        </w:rPr>
        <w:t>χωμε σ</w:t>
      </w:r>
      <w:r w:rsidR="00B16BEB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α</w:t>
      </w:r>
      <w:r w:rsidR="00B16BEB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τόν, μνήμη για να διατηρούμε εκείνον.  Ο νέος  Αδ</w:t>
      </w:r>
      <w:r w:rsidR="007C7172">
        <w:rPr>
          <w:rFonts w:ascii="Palatino Linotype" w:hAnsi="Palatino Linotype"/>
        </w:rPr>
        <w:t>ά</w:t>
      </w:r>
      <w:r w:rsidRPr="0026670A">
        <w:rPr>
          <w:rFonts w:ascii="Palatino Linotype" w:hAnsi="Palatino Linotype"/>
        </w:rPr>
        <w:t>μ ήτ</w:t>
      </w:r>
      <w:r w:rsidR="00B16BEB">
        <w:rPr>
          <w:rFonts w:ascii="Palatino Linotype" w:hAnsi="Palatino Linotype"/>
        </w:rPr>
        <w:t>αν το παράδειγμα του παλαιού.  Έ</w:t>
      </w:r>
      <w:r w:rsidRPr="0026670A">
        <w:rPr>
          <w:rFonts w:ascii="Palatino Linotype" w:hAnsi="Palatino Linotype"/>
        </w:rPr>
        <w:t>τσι η δημιουρ</w:t>
      </w:r>
      <w:r w:rsidRPr="0026670A">
        <w:rPr>
          <w:rFonts w:ascii="Palatino Linotype" w:hAnsi="Palatino Linotype"/>
        </w:rPr>
        <w:softHyphen/>
        <w:t>γία υπήρξε προκαταρκτικό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στάδιο της ενανθρωπή</w:t>
      </w:r>
      <w:r w:rsidRPr="0026670A">
        <w:rPr>
          <w:rFonts w:ascii="Palatino Linotype" w:hAnsi="Palatino Linotype"/>
        </w:rPr>
        <w:softHyphen/>
        <w:t xml:space="preserve">σεως (Περί της εν Χριστώ ζωής, 6,58). </w:t>
      </w:r>
    </w:p>
    <w:p w:rsidR="003E6862" w:rsidRPr="0026670A" w:rsidRDefault="003E6862" w:rsidP="00B16BEB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πτώσις είναι ένα επεισόδιο, το οποίο δεν παρα</w:t>
      </w:r>
      <w:r w:rsidRPr="0026670A">
        <w:rPr>
          <w:rFonts w:ascii="Palatino Linotype" w:hAnsi="Palatino Linotype"/>
        </w:rPr>
        <w:softHyphen/>
        <w:t>βλέπει ο Καβάσιλας, αλλά και δεν το διατηρεί παντοτινά στο βάθος.  Αφο</w:t>
      </w:r>
      <w:r w:rsidR="00B16BEB">
        <w:rPr>
          <w:rFonts w:ascii="Palatino Linotype" w:hAnsi="Palatino Linotype"/>
        </w:rPr>
        <w:t>ύ</w:t>
      </w:r>
      <w:r w:rsidRPr="0026670A">
        <w:rPr>
          <w:rFonts w:ascii="Palatino Linotype" w:hAnsi="Palatino Linotype"/>
        </w:rPr>
        <w:t xml:space="preserve"> ο άνθρωπος επλάσθηκε </w:t>
      </w:r>
      <w:r w:rsidRPr="0026670A">
        <w:rPr>
          <w:rFonts w:ascii="Palatino Linotype" w:hAnsi="Palatino Linotype"/>
        </w:rPr>
        <w:lastRenderedPageBreak/>
        <w:t>για το Χριστό,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είναι φανερό ότι τα ενδιάμεσα επεισόδια έχουν μικροτέρα σημασία. Με την πτώσι ο άνθρωπος έπεσε στην κατάστασι της αμόρφου ύλης, “καθάπερ ύλη ανείδεος και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άμορφος” (Περί της εν Χριστώ ζωής, 2,19).  Η διάστασις προς το</w:t>
      </w:r>
      <w:r w:rsidR="00E5678C">
        <w:rPr>
          <w:rFonts w:ascii="Palatino Linotype" w:hAnsi="Palatino Linotype"/>
        </w:rPr>
        <w:t>ν</w:t>
      </w:r>
      <w:r w:rsidRPr="0026670A">
        <w:rPr>
          <w:rFonts w:ascii="Palatino Linotype" w:hAnsi="Palatino Linotype"/>
        </w:rPr>
        <w:t xml:space="preserve"> Θεό</w:t>
      </w:r>
      <w:r w:rsidR="00E5678C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σημαίνει ανυπαρξία και η συνύπαρξις με το πονηρό</w:t>
      </w:r>
      <w:r w:rsidR="00E5678C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σημαί</w:t>
      </w:r>
      <w:r w:rsidRPr="0026670A">
        <w:rPr>
          <w:rFonts w:ascii="Palatino Linotype" w:hAnsi="Palatino Linotype"/>
        </w:rPr>
        <w:softHyphen/>
        <w:t xml:space="preserve">νει πνευματικό θάνατο.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 έργο της διαλλαγής της ανθρωπότητος με το Θεό και της μεταπλάσεώς της ανήκει κοινώς στην Τριάδα. “ Ο πατήρ διήλλακται, ο δε Υιός διήλλαξε, το δε Πνεύμα</w:t>
      </w:r>
      <w:r w:rsidR="00B16BEB">
        <w:rPr>
          <w:rFonts w:ascii="Palatino Linotype" w:hAnsi="Palatino Linotype"/>
        </w:rPr>
        <w:t xml:space="preserve"> το ά</w:t>
      </w:r>
      <w:r w:rsidRPr="0026670A">
        <w:rPr>
          <w:rFonts w:ascii="Palatino Linotype" w:hAnsi="Palatino Linotype"/>
        </w:rPr>
        <w:t>γιον φίλοις ήδη καταστάσι δώρον εγένετο” (Περί της εν Χριστώ ζωής, 2,23).  Επραγματοποιήθηκε όμως κατ</w:t>
      </w:r>
      <w:r w:rsidR="00E5678C">
        <w:rPr>
          <w:rFonts w:ascii="Palatino Linotype" w:hAnsi="Palatino Linotype"/>
        </w:rPr>
        <w:t>'</w:t>
      </w:r>
      <w:r w:rsidRPr="0026670A">
        <w:rPr>
          <w:rFonts w:ascii="Palatino Linotype" w:hAnsi="Palatino Linotype"/>
        </w:rPr>
        <w:t xml:space="preserve"> </w:t>
      </w:r>
      <w:r w:rsidR="00E5678C">
        <w:rPr>
          <w:rFonts w:ascii="Palatino Linotype" w:hAnsi="Palatino Linotype"/>
        </w:rPr>
        <w:t>ε</w:t>
      </w:r>
      <w:r w:rsidRPr="0026670A">
        <w:rPr>
          <w:rFonts w:ascii="Palatino Linotype" w:hAnsi="Palatino Linotype"/>
        </w:rPr>
        <w:t>ξοχ</w:t>
      </w:r>
      <w:r w:rsidR="00E5678C">
        <w:rPr>
          <w:rFonts w:ascii="Palatino Linotype" w:hAnsi="Palatino Linotype"/>
        </w:rPr>
        <w:t>ή</w:t>
      </w:r>
      <w:r w:rsidRPr="0026670A">
        <w:rPr>
          <w:rFonts w:ascii="Palatino Linotype" w:hAnsi="Palatino Linotype"/>
        </w:rPr>
        <w:t>ν από τον Υιό, που επήρε τη θέσι του νέου</w:t>
      </w:r>
      <w:r w:rsidR="00B16BEB">
        <w:rPr>
          <w:rFonts w:ascii="Palatino Linotype" w:hAnsi="Palatino Linotype"/>
        </w:rPr>
        <w:t xml:space="preserve"> ανθρώπου. Λέ</w:t>
      </w:r>
      <w:r w:rsidRPr="0026670A">
        <w:rPr>
          <w:rFonts w:ascii="Palatino Linotype" w:hAnsi="Palatino Linotype"/>
        </w:rPr>
        <w:t>γε</w:t>
      </w:r>
      <w:r w:rsidRPr="0026670A">
        <w:rPr>
          <w:rFonts w:ascii="Palatino Linotype" w:hAnsi="Palatino Linotype"/>
        </w:rPr>
        <w:softHyphen/>
        <w:t>ται από τον Καβάσιλα “διπλούς  Ιησο</w:t>
      </w:r>
      <w:r w:rsidR="00E5678C">
        <w:rPr>
          <w:rFonts w:ascii="Palatino Linotype" w:hAnsi="Palatino Linotype"/>
        </w:rPr>
        <w:t>ύ</w:t>
      </w:r>
      <w:r w:rsidRPr="0026670A">
        <w:rPr>
          <w:rFonts w:ascii="Palatino Linotype" w:hAnsi="Palatino Linotype"/>
        </w:rPr>
        <w:t>ς”, διότι α</w:t>
      </w:r>
      <w:r w:rsidR="00B16BEB">
        <w:rPr>
          <w:rFonts w:ascii="Palatino Linotype" w:hAnsi="Palatino Linotype"/>
        </w:rPr>
        <w:t>ποτελέ</w:t>
      </w:r>
      <w:r w:rsidR="00B16BEB">
        <w:rPr>
          <w:rFonts w:ascii="Palatino Linotype" w:hAnsi="Palatino Linotype"/>
        </w:rPr>
        <w:softHyphen/>
        <w:t>σθη</w:t>
      </w:r>
      <w:r w:rsidR="00B16BEB">
        <w:rPr>
          <w:rFonts w:ascii="Palatino Linotype" w:hAnsi="Palatino Linotype"/>
        </w:rPr>
        <w:softHyphen/>
        <w:t>κε από δύο φύσεις.  Έ</w:t>
      </w:r>
      <w:r w:rsidRPr="0026670A">
        <w:rPr>
          <w:rFonts w:ascii="Palatino Linotype" w:hAnsi="Palatino Linotype"/>
        </w:rPr>
        <w:t>λαβε το φύραμά μας δια μέσου της Θεοτόκου, η οποία μόνη</w:t>
      </w:r>
      <w:r w:rsidR="00B16BEB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 διατήρησε μέσα της στην προ</w:t>
      </w:r>
      <w:r w:rsidRPr="0026670A">
        <w:rPr>
          <w:rFonts w:ascii="Palatino Linotype" w:hAnsi="Palatino Linotype"/>
        </w:rPr>
        <w:softHyphen/>
        <w:t>πτω</w:t>
      </w:r>
      <w:r w:rsidRPr="0026670A">
        <w:rPr>
          <w:rFonts w:ascii="Palatino Linotype" w:hAnsi="Palatino Linotype"/>
        </w:rPr>
        <w:softHyphen/>
        <w:t xml:space="preserve">τική του κατάστασι </w:t>
      </w:r>
      <w:r w:rsidR="00B16BEB">
        <w:rPr>
          <w:rFonts w:ascii="Palatino Linotype" w:hAnsi="Palatino Linotype"/>
        </w:rPr>
        <w:t>και το παρέδωσε στον Υιό της.  Ό</w:t>
      </w:r>
      <w:r w:rsidRPr="0026670A">
        <w:rPr>
          <w:rFonts w:ascii="Palatino Linotype" w:hAnsi="Palatino Linotype"/>
        </w:rPr>
        <w:t>πως είδαμε, ο άνθρωπος επλάσθηκε χριστοειδής και θεο</w:t>
      </w:r>
      <w:r w:rsidRPr="0026670A">
        <w:rPr>
          <w:rFonts w:ascii="Palatino Linotype" w:hAnsi="Palatino Linotype"/>
        </w:rPr>
        <w:softHyphen/>
        <w:t>ειδής, στη χειροτέρα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του πτωτική κατάστασι διετήρησε ένα θεοειδή πυ</w:t>
      </w:r>
      <w:r w:rsidRPr="0026670A">
        <w:rPr>
          <w:rFonts w:ascii="Palatino Linotype" w:hAnsi="Palatino Linotype"/>
        </w:rPr>
        <w:softHyphen/>
        <w:t>ρήνα και αυτός είναι το στοιχείο που συνήντησε ο ενσαρ</w:t>
      </w:r>
      <w:r w:rsidRPr="0026670A">
        <w:rPr>
          <w:rFonts w:ascii="Palatino Linotype" w:hAnsi="Palatino Linotype"/>
        </w:rPr>
        <w:softHyphen/>
        <w:t>κωθείς Λόγος και τ</w:t>
      </w:r>
      <w:r w:rsidR="00D15161">
        <w:rPr>
          <w:rFonts w:ascii="Palatino Linotype" w:hAnsi="Palatino Linotype"/>
        </w:rPr>
        <w:t>ον ενυποστασιοποίησε στον εαυ</w:t>
      </w:r>
      <w:r w:rsidR="00D15161">
        <w:rPr>
          <w:rFonts w:ascii="Palatino Linotype" w:hAnsi="Palatino Linotype"/>
        </w:rPr>
        <w:softHyphen/>
        <w:t xml:space="preserve">τό </w:t>
      </w:r>
      <w:r w:rsidRPr="0026670A">
        <w:rPr>
          <w:rFonts w:ascii="Palatino Linotype" w:hAnsi="Palatino Linotype"/>
        </w:rPr>
        <w:t xml:space="preserve">του.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διαλλαγή και μετάπλασις της ανθρωπίνης φύσεως επραγματοποιήθηκε δια μέσου όλων των φάσεων της εναν</w:t>
      </w:r>
      <w:r w:rsidRPr="0026670A">
        <w:rPr>
          <w:rFonts w:ascii="Palatino Linotype" w:hAnsi="Palatino Linotype"/>
        </w:rPr>
        <w:softHyphen/>
        <w:t>θρωπήσεως, αν και στο πάθος δίδεται ιδιαιτέρα έμφασις.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Εκείνο το οποίο απέρρευσε από την ανανεωτική αυτή πο</w:t>
      </w:r>
      <w:r w:rsidRPr="0026670A">
        <w:rPr>
          <w:rFonts w:ascii="Palatino Linotype" w:hAnsi="Palatino Linotype"/>
        </w:rPr>
        <w:softHyphen/>
        <w:t>ρεία είναι η νέα ζωή, η εν Χριστώ ζωή. Για την εξασφάλι</w:t>
      </w:r>
      <w:r w:rsidRPr="0026670A">
        <w:rPr>
          <w:rFonts w:ascii="Palatino Linotype" w:hAnsi="Palatino Linotype"/>
        </w:rPr>
        <w:softHyphen/>
        <w:t>σι της απαιτείται διπλή προσφορά, του Θεού</w:t>
      </w:r>
      <w:r w:rsidR="00D15161">
        <w:rPr>
          <w:rFonts w:ascii="Palatino Linotype" w:hAnsi="Palatino Linotype"/>
        </w:rPr>
        <w:t xml:space="preserve"> και του αν</w:t>
      </w:r>
      <w:r w:rsidR="00D15161">
        <w:rPr>
          <w:rFonts w:ascii="Palatino Linotype" w:hAnsi="Palatino Linotype"/>
        </w:rPr>
        <w:softHyphen/>
        <w:t>θρώ</w:t>
      </w:r>
      <w:r w:rsidRPr="0026670A">
        <w:rPr>
          <w:rFonts w:ascii="Palatino Linotype" w:hAnsi="Palatino Linotype"/>
        </w:rPr>
        <w:t>που. Βασικώς η ζωή προσφέρεται με τα μυστήρια, στα οποία επαναλαμβάνεται, συμβολικώς και πραγματικώς μαζί, όλη η πορεία της ενανθρωπήσεως,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της γεννήσεως, του θα</w:t>
      </w:r>
      <w:r w:rsidRPr="0026670A">
        <w:rPr>
          <w:rFonts w:ascii="Palatino Linotype" w:hAnsi="Palatino Linotype"/>
        </w:rPr>
        <w:softHyphen/>
        <w:t>νάτου</w:t>
      </w:r>
      <w:r w:rsidR="001A55B0">
        <w:rPr>
          <w:rFonts w:ascii="Palatino Linotype" w:hAnsi="Palatino Linotype"/>
        </w:rPr>
        <w:t>, της αναστάσεως του Χριστού.  Έ</w:t>
      </w:r>
      <w:r w:rsidRPr="0026670A">
        <w:rPr>
          <w:rFonts w:ascii="Palatino Linotype" w:hAnsi="Palatino Linotype"/>
        </w:rPr>
        <w:t>τσι τα μυστήρια ε</w:t>
      </w:r>
      <w:r w:rsidRPr="0026670A">
        <w:rPr>
          <w:rFonts w:ascii="Palatino Linotype" w:hAnsi="Palatino Linotype"/>
        </w:rPr>
        <w:softHyphen/>
        <w:t>νοικίζουν εμ</w:t>
      </w:r>
      <w:r w:rsidR="00D15161">
        <w:rPr>
          <w:rFonts w:ascii="Palatino Linotype" w:hAnsi="Palatino Linotype"/>
        </w:rPr>
        <w:t>άς στο Χριστό, και το Χριστό σ’ εμά</w:t>
      </w:r>
      <w:r w:rsidRPr="0026670A">
        <w:rPr>
          <w:rFonts w:ascii="Palatino Linotype" w:hAnsi="Palatino Linotype"/>
        </w:rPr>
        <w:t>ς. “</w:t>
      </w:r>
      <w:r w:rsidR="00D15161">
        <w:rPr>
          <w:rFonts w:ascii="Palatino Linotype" w:hAnsi="Palatino Linotype"/>
        </w:rPr>
        <w:t>Τω Χρι</w:t>
      </w:r>
      <w:r w:rsidR="00D15161">
        <w:rPr>
          <w:rFonts w:ascii="Palatino Linotype" w:hAnsi="Palatino Linotype"/>
        </w:rPr>
        <w:softHyphen/>
        <w:t>στώ</w:t>
      </w:r>
      <w:r w:rsidRPr="0026670A">
        <w:rPr>
          <w:rFonts w:ascii="Palatino Linotype" w:hAnsi="Palatino Linotype"/>
        </w:rPr>
        <w:t xml:space="preserve"> μεν ημάς, ημίν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δε τον Χριστόν ενοικίζει” (Περί της εν Χριστώ ζωής, 4,50).  Η αγιάζουσα όμως χάρις είναι κάτι που ενσταλά</w:t>
      </w:r>
      <w:r w:rsidRPr="0026670A">
        <w:rPr>
          <w:rFonts w:ascii="Palatino Linotype" w:hAnsi="Palatino Linotype"/>
        </w:rPr>
        <w:softHyphen/>
        <w:t>ζε</w:t>
      </w:r>
      <w:r w:rsidRPr="0026670A">
        <w:rPr>
          <w:rFonts w:ascii="Palatino Linotype" w:hAnsi="Palatino Linotype"/>
        </w:rPr>
        <w:softHyphen/>
        <w:t>ται στον ατομικό άνθρωπο με τη συνεργία Θεού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και ανθρώ</w:t>
      </w:r>
      <w:r w:rsidRPr="0026670A">
        <w:rPr>
          <w:rFonts w:ascii="Palatino Linotype" w:hAnsi="Palatino Linotype"/>
        </w:rPr>
        <w:softHyphen/>
        <w:t xml:space="preserve">που.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lastRenderedPageBreak/>
        <w:t xml:space="preserve"> </w:t>
      </w:r>
      <w:r w:rsidR="00D15161">
        <w:rPr>
          <w:rFonts w:ascii="Palatino Linotype" w:hAnsi="Palatino Linotype"/>
        </w:rPr>
        <w:tab/>
      </w:r>
      <w:r w:rsidRPr="0026670A">
        <w:rPr>
          <w:rFonts w:ascii="Palatino Linotype" w:hAnsi="Palatino Linotype"/>
        </w:rPr>
        <w:t>Η ζωή παρέχεται ατομικώς δια των μυστηρίων του βαπτίσματος ως αρχής, του χρίσματος ως μέσου και της ευ</w:t>
      </w:r>
      <w:r w:rsidRPr="0026670A">
        <w:rPr>
          <w:rFonts w:ascii="Palatino Linotype" w:hAnsi="Palatino Linotype"/>
        </w:rPr>
        <w:softHyphen/>
        <w:t>χαριστίας ως τέλους.  Ετσι ο Χριστός διαχέεται</w:t>
      </w:r>
      <w:r w:rsidR="00D15161">
        <w:rPr>
          <w:rFonts w:ascii="Palatino Linotype" w:hAnsi="Palatino Linotype"/>
        </w:rPr>
        <w:t xml:space="preserve"> σ’</w:t>
      </w:r>
      <w:r w:rsidRPr="0026670A">
        <w:rPr>
          <w:rFonts w:ascii="Palatino Linotype" w:hAnsi="Palatino Linotype"/>
        </w:rPr>
        <w:t xml:space="preserve"> </w:t>
      </w:r>
      <w:r w:rsidR="00D15161">
        <w:rPr>
          <w:rFonts w:ascii="Palatino Linotype" w:hAnsi="Palatino Linotype"/>
        </w:rPr>
        <w:t>εμά</w:t>
      </w:r>
      <w:r w:rsidRPr="0026670A">
        <w:rPr>
          <w:rFonts w:ascii="Palatino Linotype" w:hAnsi="Palatino Linotype"/>
        </w:rPr>
        <w:t>ς, μ</w:t>
      </w:r>
      <w:r w:rsidR="00D15161">
        <w:rPr>
          <w:rFonts w:ascii="Palatino Linotype" w:hAnsi="Palatino Linotype"/>
        </w:rPr>
        <w:t>ας αλλάσσει, μας μεταβάλλει σε ό</w:t>
      </w:r>
      <w:r w:rsidRPr="0026670A">
        <w:rPr>
          <w:rFonts w:ascii="Palatino Linotype" w:hAnsi="Palatino Linotype"/>
        </w:rPr>
        <w:t xml:space="preserve">,τι είναι αυτός ο ίδιος. Συντηρείται όμως η ζωή με </w:t>
      </w:r>
      <w:r w:rsidR="00D15161">
        <w:rPr>
          <w:rFonts w:ascii="Palatino Linotype" w:hAnsi="Palatino Linotype"/>
        </w:rPr>
        <w:t>την ελευθέρα βούλησι του αν</w:t>
      </w:r>
      <w:r w:rsidR="00D15161">
        <w:rPr>
          <w:rFonts w:ascii="Palatino Linotype" w:hAnsi="Palatino Linotype"/>
        </w:rPr>
        <w:softHyphen/>
        <w:t>θρώ</w:t>
      </w:r>
      <w:r w:rsidRPr="0026670A">
        <w:rPr>
          <w:rFonts w:ascii="Palatino Linotype" w:hAnsi="Palatino Linotype"/>
        </w:rPr>
        <w:t>που που ασκείται σ</w:t>
      </w:r>
      <w:r w:rsidR="00D15161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D15161">
        <w:rPr>
          <w:rFonts w:ascii="Palatino Linotype" w:hAnsi="Palatino Linotype"/>
        </w:rPr>
        <w:t>έ</w:t>
      </w:r>
      <w:r w:rsidRPr="0026670A">
        <w:rPr>
          <w:rFonts w:ascii="Palatino Linotype" w:hAnsi="Palatino Linotype"/>
        </w:rPr>
        <w:t>να αγώνα,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συνιστάμενο στην απο</w:t>
      </w:r>
      <w:r w:rsidRPr="0026670A">
        <w:rPr>
          <w:rFonts w:ascii="Palatino Linotype" w:hAnsi="Palatino Linotype"/>
        </w:rPr>
        <w:softHyphen/>
        <w:t>φυγή των ματαίων λογισμών, την εμμελέτη, την προσευχή, τη συν</w:t>
      </w:r>
      <w:r w:rsidRPr="0026670A">
        <w:rPr>
          <w:rFonts w:ascii="Palatino Linotype" w:hAnsi="Palatino Linotype"/>
        </w:rPr>
        <w:softHyphen/>
        <w:t>εχή κοινωνία με το σώμα το</w:t>
      </w:r>
      <w:r w:rsidR="00D15161">
        <w:rPr>
          <w:rFonts w:ascii="Palatino Linotype" w:hAnsi="Palatino Linotype"/>
        </w:rPr>
        <w:t>υ Χριστού, την άσκησι της αρετή</w:t>
      </w:r>
      <w:r w:rsidRPr="0026670A">
        <w:rPr>
          <w:rFonts w:ascii="Palatino Linotype" w:hAnsi="Palatino Linotype"/>
        </w:rPr>
        <w:t>ς. Σ</w:t>
      </w:r>
      <w:r w:rsidR="00D15161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α</w:t>
      </w:r>
      <w:r w:rsidR="00D15161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</w:t>
      </w:r>
      <w:r w:rsidR="00E5678C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ν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τον αγώνα ο άνθρωπος μπορεί να χρησι</w:t>
      </w:r>
      <w:r w:rsidRPr="0026670A">
        <w:rPr>
          <w:rFonts w:ascii="Palatino Linotype" w:hAnsi="Palatino Linotype"/>
        </w:rPr>
        <w:softHyphen/>
        <w:t>μο</w:t>
      </w:r>
      <w:r w:rsidRPr="0026670A">
        <w:rPr>
          <w:rFonts w:ascii="Palatino Linotype" w:hAnsi="Palatino Linotype"/>
        </w:rPr>
        <w:softHyphen/>
        <w:t>ποιήση απροσδόκητη και αποτελεσματική δύναμι.  Οσο και αν του προσφέρεται από το Θεό η χάρις, χωρίς την ιδική του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συμβολή μένει ανενέργητη. Μόνοι τους λοιπόν οι άνθρω</w:t>
      </w:r>
      <w:r w:rsidRPr="0026670A">
        <w:rPr>
          <w:rFonts w:ascii="Palatino Linotype" w:hAnsi="Palatino Linotype"/>
        </w:rPr>
        <w:softHyphen/>
        <w:t>ποι καταλαμβάνου</w:t>
      </w:r>
      <w:r w:rsidR="00D15161">
        <w:rPr>
          <w:rFonts w:ascii="Palatino Linotype" w:hAnsi="Palatino Linotype"/>
        </w:rPr>
        <w:t>ν το θρόνο και τοποθετούν το στέ</w:t>
      </w:r>
      <w:r w:rsidRPr="0026670A">
        <w:rPr>
          <w:rFonts w:ascii="Palatino Linotype" w:hAnsi="Palatino Linotype"/>
        </w:rPr>
        <w:t>μ</w:t>
      </w:r>
      <w:r w:rsidRPr="0026670A">
        <w:rPr>
          <w:rFonts w:ascii="Palatino Linotype" w:hAnsi="Palatino Linotype"/>
        </w:rPr>
        <w:softHyphen/>
        <w:t>μα με την ιδική τους απόφασι στην κεφαλή. Είναι</w:t>
      </w:r>
      <w:r w:rsidR="00D15161">
        <w:rPr>
          <w:rFonts w:ascii="Palatino Linotype" w:hAnsi="Palatino Linotype"/>
        </w:rPr>
        <w:t xml:space="preserve"> βιασταί και ά</w:t>
      </w:r>
      <w:r w:rsidRPr="0026670A">
        <w:rPr>
          <w:rFonts w:ascii="Palatino Linotype" w:hAnsi="Palatino Linotype"/>
        </w:rPr>
        <w:t>ρ</w:t>
      </w:r>
      <w:r w:rsidRPr="0026670A">
        <w:rPr>
          <w:rFonts w:ascii="Palatino Linotype" w:hAnsi="Palatino Linotype"/>
        </w:rPr>
        <w:softHyphen/>
        <w:t>παγες της θείας χάριτος (Περί της εν Χριστώ ζωής, 7,46). Ζωή είναι η δύναμις που κινεί τα ζώντα και ζωή των αν</w:t>
      </w:r>
      <w:r w:rsidRPr="0026670A">
        <w:rPr>
          <w:rFonts w:ascii="Palatino Linotype" w:hAnsi="Palatino Linotype"/>
        </w:rPr>
        <w:softHyphen/>
        <w:t>θρώπων είναι ως ένα σημείο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η αγάπη. Το φίλτρο, η δύνα</w:t>
      </w:r>
      <w:r w:rsidRPr="0026670A">
        <w:rPr>
          <w:rFonts w:ascii="Palatino Linotype" w:hAnsi="Palatino Linotype"/>
        </w:rPr>
        <w:softHyphen/>
        <w:t>μις που σ</w:t>
      </w:r>
      <w:r w:rsidR="00D15161">
        <w:rPr>
          <w:rFonts w:ascii="Palatino Linotype" w:hAnsi="Palatino Linotype"/>
        </w:rPr>
        <w:t>’</w:t>
      </w:r>
      <w:r w:rsidRPr="0026670A">
        <w:rPr>
          <w:rFonts w:ascii="Palatino Linotype" w:hAnsi="Palatino Linotype"/>
        </w:rPr>
        <w:t xml:space="preserve">  </w:t>
      </w:r>
      <w:r w:rsidR="00D15161">
        <w:rPr>
          <w:rFonts w:ascii="Palatino Linotype" w:hAnsi="Palatino Linotype"/>
        </w:rPr>
        <w:t>ό</w:t>
      </w:r>
      <w:r w:rsidRPr="0026670A">
        <w:rPr>
          <w:rFonts w:ascii="Palatino Linotype" w:hAnsi="Palatino Linotype"/>
        </w:rPr>
        <w:t>λες τις περιπτώσεις συνάπτει τις διαφορο</w:t>
      </w:r>
      <w:r w:rsidRPr="0026670A">
        <w:rPr>
          <w:rFonts w:ascii="Palatino Linotype" w:hAnsi="Palatino Linotype"/>
        </w:rPr>
        <w:softHyphen/>
        <w:t>ποιη</w:t>
      </w:r>
      <w:r w:rsidRPr="0026670A">
        <w:rPr>
          <w:rFonts w:ascii="Palatino Linotype" w:hAnsi="Palatino Linotype"/>
        </w:rPr>
        <w:softHyphen/>
        <w:t>μένες υποστάσεις, δ</w:t>
      </w:r>
      <w:r w:rsidR="00D15161">
        <w:rPr>
          <w:rFonts w:ascii="Palatino Linotype" w:hAnsi="Palatino Linotype"/>
        </w:rPr>
        <w:t>ένει τον άνθρωπο με το Θεό σε τέ</w:t>
      </w:r>
      <w:r w:rsidRPr="0026670A">
        <w:rPr>
          <w:rFonts w:ascii="Palatino Linotype" w:hAnsi="Palatino Linotype"/>
        </w:rPr>
        <w:softHyphen/>
        <w:t>τοιο σημείο, ώστε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να ζη μόνο γι  α</w:t>
      </w:r>
      <w:r w:rsidR="001A55B0">
        <w:rPr>
          <w:rFonts w:ascii="Palatino Linotype" w:hAnsi="Palatino Linotype"/>
        </w:rPr>
        <w:t>υ</w:t>
      </w:r>
      <w:r w:rsidR="00D15161">
        <w:rPr>
          <w:rFonts w:ascii="Palatino Linotype" w:hAnsi="Palatino Linotype"/>
        </w:rPr>
        <w:t>τόν, ν’ αγαπά  μόνο αυ</w:t>
      </w:r>
      <w:r w:rsidR="00D15161">
        <w:rPr>
          <w:rFonts w:ascii="Palatino Linotype" w:hAnsi="Palatino Linotype"/>
        </w:rPr>
        <w:softHyphen/>
        <w:t>τό</w:t>
      </w:r>
      <w:r w:rsidRPr="0026670A">
        <w:rPr>
          <w:rFonts w:ascii="Palatino Linotype" w:hAnsi="Palatino Linotype"/>
        </w:rPr>
        <w:t xml:space="preserve">ν, να χαίρεται μόνο με αυτόν· έτσι αποκτά τη ζωή (Περί της εν Χριστώ ζωής, 7,43).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Ποικίλη είναι η εμπειρία κατά τον αγώνα της απο</w:t>
      </w:r>
      <w:r w:rsidRPr="0026670A">
        <w:rPr>
          <w:rFonts w:ascii="Palatino Linotype" w:hAnsi="Palatino Linotype"/>
        </w:rPr>
        <w:softHyphen/>
        <w:t>κτήσεως της ζωής, διχασμένη ανάμεσα στη λύπη για τα παρα</w:t>
      </w:r>
      <w:r w:rsidRPr="0026670A">
        <w:rPr>
          <w:rFonts w:ascii="Palatino Linotype" w:hAnsi="Palatino Linotype"/>
        </w:rPr>
        <w:softHyphen/>
        <w:t>πτώματα και τη χαρά για τα αγαθά, όχι μόνο τα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πα</w:t>
      </w:r>
      <w:r w:rsidRPr="0026670A">
        <w:rPr>
          <w:rFonts w:ascii="Palatino Linotype" w:hAnsi="Palatino Linotype"/>
        </w:rPr>
        <w:softHyphen/>
        <w:t>ρόντα αλλά και τα ελπιζόμενα.  Η μετοχή στο αγαθό καθο</w:t>
      </w:r>
      <w:r w:rsidRPr="0026670A">
        <w:rPr>
          <w:rFonts w:ascii="Palatino Linotype" w:hAnsi="Palatino Linotype"/>
        </w:rPr>
        <w:softHyphen/>
        <w:t xml:space="preserve">ρίζει τη διάθεσι των Χριστιανών· “χαίρειν ανάγκη τον εραστήν”.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Αυτά τα πράγματα μπορούν να επιτευχθούν, σε οποι</w:t>
      </w:r>
      <w:r w:rsidRPr="0026670A">
        <w:rPr>
          <w:rFonts w:ascii="Palatino Linotype" w:hAnsi="Palatino Linotype"/>
        </w:rPr>
        <w:softHyphen/>
        <w:t>εσδήποτε συνθήκες βίου και αν ευρίσκεται ο Χριστιανός, όχι δε αναγκαστικά στην ερημία. Τονίζει με ιδιαίτερη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προ</w:t>
      </w:r>
      <w:r w:rsidRPr="0026670A">
        <w:rPr>
          <w:rFonts w:ascii="Palatino Linotype" w:hAnsi="Palatino Linotype"/>
        </w:rPr>
        <w:softHyphen/>
        <w:t>σοχή το σημείο αυτό ο Καβάσιλας, στο οποίο έρχεται σε κάποια αντίθεσι με τους αυστηρούς ησυχαστάς και αναχω</w:t>
      </w:r>
      <w:r w:rsidRPr="0026670A">
        <w:rPr>
          <w:rFonts w:ascii="Palatino Linotype" w:hAnsi="Palatino Linotype"/>
        </w:rPr>
        <w:softHyphen/>
        <w:t>ρητάς, διότι αυτός μεταφέρει την πνευματική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πνοή στον ε</w:t>
      </w:r>
      <w:r w:rsidRPr="0026670A">
        <w:rPr>
          <w:rFonts w:ascii="Palatino Linotype" w:hAnsi="Palatino Linotype"/>
        </w:rPr>
        <w:softHyphen/>
        <w:t>σωτερικό άνθρωπο, παραβλέποντας τα τεχνικά μέσα εκείνων.  Η πνευματική ζωή επιτυγχάνεται με ίση ευκολία στην κο</w:t>
      </w:r>
      <w:r w:rsidRPr="0026670A">
        <w:rPr>
          <w:rFonts w:ascii="Palatino Linotype" w:hAnsi="Palatino Linotype"/>
        </w:rPr>
        <w:softHyphen/>
        <w:t>σμική κοινωνία, με όση στο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ησυχαστικό κελλί, χωρίς να α</w:t>
      </w:r>
      <w:r w:rsidRPr="0026670A">
        <w:rPr>
          <w:rFonts w:ascii="Palatino Linotype" w:hAnsi="Palatino Linotype"/>
        </w:rPr>
        <w:softHyphen/>
        <w:t>παιτήται αλλαγή τόπου, τροφής, ενδυμασίας, ρυθμού βίου.  Επιτυγχάνεται μέσα στον ίδιο τον άνθρωπο, τον οποίο ανύ</w:t>
      </w:r>
      <w:r w:rsidRPr="0026670A">
        <w:rPr>
          <w:rFonts w:ascii="Palatino Linotype" w:hAnsi="Palatino Linotype"/>
        </w:rPr>
        <w:softHyphen/>
        <w:t>ψωσε ο ενανθρωπήσας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Χριστός. Ούτε οι ναοί ούτε κανένα άλλο </w:t>
      </w:r>
      <w:r w:rsidRPr="0026670A">
        <w:rPr>
          <w:rFonts w:ascii="Palatino Linotype" w:hAnsi="Palatino Linotype"/>
        </w:rPr>
        <w:lastRenderedPageBreak/>
        <w:t>ιερό δεν είναι τόσο άγιο</w:t>
      </w:r>
      <w:r w:rsidR="00E5678C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όσο είναι ο άνθρωπος με του οποίου τη φύσι κοινωνεί ο ίδιος ο Χριστός.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Οι τέλειοι βέβαια έχουν κάτι περισσότερο από την α</w:t>
      </w:r>
      <w:r w:rsidRPr="0026670A">
        <w:rPr>
          <w:rFonts w:ascii="Palatino Linotype" w:hAnsi="Palatino Linotype"/>
        </w:rPr>
        <w:softHyphen/>
        <w:t>ρετή· τη θεωρία.  Η τελείωσις αποτελεί το κορύφωμα των δώρων του Θεού, αποτελεί την όλη δωρεά του Θεού·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τα πάντα έγιναν γι  α</w:t>
      </w:r>
      <w:r w:rsidR="00D15161">
        <w:rPr>
          <w:rFonts w:ascii="Palatino Linotype" w:hAnsi="Palatino Linotype"/>
        </w:rPr>
        <w:t>υ</w:t>
      </w:r>
      <w:r w:rsidRPr="0026670A">
        <w:rPr>
          <w:rFonts w:ascii="Palatino Linotype" w:hAnsi="Palatino Linotype"/>
        </w:rPr>
        <w:t>τήν· ο αρχέγονος παράδεισος, οι προφή</w:t>
      </w:r>
      <w:r w:rsidRPr="0026670A">
        <w:rPr>
          <w:rFonts w:ascii="Palatino Linotype" w:hAnsi="Palatino Linotype"/>
        </w:rPr>
        <w:softHyphen/>
        <w:t>τες, η εν</w:t>
      </w:r>
      <w:r w:rsidR="00D15161">
        <w:rPr>
          <w:rFonts w:ascii="Palatino Linotype" w:hAnsi="Palatino Linotype"/>
        </w:rPr>
        <w:t>σάρκωσις, τα πάθη, ο θάνατος.  Έ</w:t>
      </w:r>
      <w:r w:rsidRPr="0026670A">
        <w:rPr>
          <w:rFonts w:ascii="Palatino Linotype" w:hAnsi="Palatino Linotype"/>
        </w:rPr>
        <w:t>γιναν όλα για να μετατεθούν οι άνθρωποι στον ουρανό</w:t>
      </w:r>
      <w:r w:rsidR="00D15161">
        <w:rPr>
          <w:rFonts w:ascii="Palatino Linotype" w:hAnsi="Palatino Linotype"/>
        </w:rPr>
        <w:t xml:space="preserve"> και να γίνουν κληρο</w:t>
      </w:r>
      <w:r w:rsidR="00D15161">
        <w:rPr>
          <w:rFonts w:ascii="Palatino Linotype" w:hAnsi="Palatino Linotype"/>
        </w:rPr>
        <w:softHyphen/>
        <w:t>νό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</w:rPr>
        <w:softHyphen/>
        <w:t>μοι της εκεί βασιλείας. “Τι είναι τόσο τερπνό, ώστε να συν</w:t>
      </w:r>
      <w:r w:rsidRPr="0026670A">
        <w:rPr>
          <w:rFonts w:ascii="Palatino Linotype" w:hAnsi="Palatino Linotype"/>
        </w:rPr>
        <w:softHyphen/>
        <w:t>αγωνισθή τη θέα κατά</w:t>
      </w:r>
      <w:r w:rsidR="00D15161">
        <w:rPr>
          <w:rFonts w:ascii="Palatino Linotype" w:hAnsi="Palatino Linotype"/>
        </w:rPr>
        <w:t xml:space="preserve"> την οποία η κληρονομία θα δο</w:t>
      </w:r>
      <w:r w:rsidR="00D15161">
        <w:rPr>
          <w:rFonts w:ascii="Palatino Linotype" w:hAnsi="Palatino Linotype"/>
        </w:rPr>
        <w:softHyphen/>
        <w:t>θή</w:t>
      </w:r>
      <w:r w:rsidRPr="0026670A">
        <w:rPr>
          <w:rFonts w:ascii="Palatino Linotype" w:hAnsi="Palatino Linotype"/>
        </w:rPr>
        <w:t xml:space="preserve"> μεγαλοπρεπώς; Χορός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μακαρίων, δήμος χαροκόπων.  Ο Χρι</w:t>
      </w:r>
      <w:r w:rsidRPr="0026670A">
        <w:rPr>
          <w:rFonts w:ascii="Palatino Linotype" w:hAnsi="Palatino Linotype"/>
        </w:rPr>
        <w:softHyphen/>
        <w:t>στος κατεβαίνει από τον ουρανό στη γη ακτινοβόλος, η γη ανεβάζει άλλους ηλίους, προς τον ήλιο της δικαιοσύνης, όλα είναι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 xml:space="preserve">γεμάτα φως” (Περί της εν Χριστώ ζωής, 6,16).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Αυτή όμως η εμπειρία δεν ανήκει αποκλειστικώς στην ουρανία ζωή. Διότι “η εν Χριστώ ζωή φύεται μεν εν τώδε τω βίω... τελειούται δε επί του μέλλοντος” (Περί</w:t>
      </w:r>
      <w:r w:rsidR="00D15161">
        <w:rPr>
          <w:rFonts w:ascii="Palatino Linotype" w:hAnsi="Palatino Linotype"/>
        </w:rPr>
        <w:t xml:space="preserve"> της εν Χρι</w:t>
      </w:r>
      <w:r w:rsidR="00D15161">
        <w:rPr>
          <w:rFonts w:ascii="Palatino Linotype" w:hAnsi="Palatino Linotype"/>
        </w:rPr>
        <w:softHyphen/>
        <w:t>στώ</w:t>
      </w:r>
      <w:r w:rsidRPr="0026670A">
        <w:rPr>
          <w:rFonts w:ascii="Palatino Linotype" w:hAnsi="Palatino Linotype"/>
        </w:rPr>
        <w:t xml:space="preserve"> ζωής, 1,1).  Υφίσταται λοιπόν και εδώ. Ποιά είναι τα γνωρίσματά της, εφάνηκε μερικώς από όσα ελέχθηκαν προ</w:t>
      </w:r>
      <w:r w:rsidRPr="0026670A">
        <w:rPr>
          <w:rFonts w:ascii="Palatino Linotype" w:hAnsi="Palatino Linotype"/>
        </w:rPr>
        <w:softHyphen/>
        <w:t>ηγουμένως· αγάπη, χαρά, κοινωνία</w:t>
      </w:r>
      <w:r w:rsidR="00D15161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</w:rPr>
        <w:t>με το Θεό. Προ πάντων μάλιστα κοινωνία. Το γεγονός ότι ο άνθρωπος είναι ηνωμέ</w:t>
      </w:r>
      <w:r w:rsidRPr="0026670A">
        <w:rPr>
          <w:rFonts w:ascii="Palatino Linotype" w:hAnsi="Palatino Linotype"/>
        </w:rPr>
        <w:softHyphen/>
        <w:t>νος με το Χριστό</w:t>
      </w:r>
      <w:r w:rsidR="00E5678C">
        <w:rPr>
          <w:rFonts w:ascii="Palatino Linotype" w:hAnsi="Palatino Linotype"/>
        </w:rPr>
        <w:t>,</w:t>
      </w:r>
      <w:r w:rsidRPr="0026670A">
        <w:rPr>
          <w:rFonts w:ascii="Palatino Linotype" w:hAnsi="Palatino Linotype"/>
        </w:rPr>
        <w:t xml:space="preserve"> ψυχή με ψυχή, σώμα με σώμα, αίμα με αίμα, του προσφέρει την πλήρη ειρήνη.  Η ειρήνη καθιστά τους πολλούς έναν και ο θόρυβος τον ένα καθιστά πολλούς ( Ερμηνεία θείας λειτουργίας, 12,8). Είναι δε ειρήνη η εμπει</w:t>
      </w:r>
      <w:r w:rsidRPr="0026670A">
        <w:rPr>
          <w:rFonts w:ascii="Palatino Linotype" w:hAnsi="Palatino Linotype"/>
        </w:rPr>
        <w:softHyphen/>
        <w:t xml:space="preserve">ρία της ενώσεως με το Χριστό, της αδιατάρακτης αγάπης προς τους συνανθρώπους και της πλήρους συνδιαλλαγής με τον εαυτό μας. 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Αν και η θεολογία του Νικολάου Καβάσιλα εμπνέ</w:t>
      </w:r>
      <w:r w:rsidRPr="0026670A">
        <w:rPr>
          <w:rFonts w:ascii="Palatino Linotype" w:hAnsi="Palatino Linotype"/>
        </w:rPr>
        <w:softHyphen/>
        <w:t>εται από τα ιδεώδη του ησυχασμού, η θέσις του διαφέρει από την των καθ' αυτώ ησυχαστών σε δύο βασικά σημεία.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Το πρώτο είναι ότι ως επίκεντρο της σκέψεώς του έχει το πρόσωπο του  Ιησο</w:t>
      </w:r>
      <w:r w:rsidR="00D15161">
        <w:rPr>
          <w:rFonts w:ascii="Palatino Linotype" w:hAnsi="Palatino Linotype"/>
        </w:rPr>
        <w:t>ύ</w:t>
      </w:r>
      <w:r w:rsidRPr="0026670A">
        <w:rPr>
          <w:rFonts w:ascii="Palatino Linotype" w:hAnsi="Palatino Linotype"/>
        </w:rPr>
        <w:t xml:space="preserve"> Χριστού, την θεία οικονομία και την εν Χριστώ ζωή. Το δεύτερο είναι η ειρηνική διάθεσις, που προλαβαίνει κάθε πολεμική εναντίον εκείνων που διαφωνούν προς τις απόψεις του.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D15161" w:rsidRDefault="003E6862" w:rsidP="00D15161">
      <w:pPr>
        <w:spacing w:line="360" w:lineRule="auto"/>
        <w:jc w:val="center"/>
        <w:rPr>
          <w:rFonts w:ascii="Palatino Linotype" w:hAnsi="Palatino Linotype"/>
          <w:b/>
        </w:rPr>
      </w:pPr>
      <w:r w:rsidRPr="00D15161">
        <w:rPr>
          <w:rFonts w:ascii="Palatino Linotype" w:hAnsi="Palatino Linotype"/>
          <w:b/>
        </w:rPr>
        <w:lastRenderedPageBreak/>
        <w:t>Η ΜΝΗΜΗ ΤΟΥ ΝΙΚΟΛΑΟΥ ΚΑΒΑΣΙΛΑ</w:t>
      </w:r>
    </w:p>
    <w:p w:rsidR="003E6862" w:rsidRPr="0026670A" w:rsidRDefault="003E6862" w:rsidP="00D15161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εκτίμησις προς το πρόσωπο του Νικολάου υπήρ</w:t>
      </w:r>
      <w:r w:rsidRPr="0026670A">
        <w:rPr>
          <w:rFonts w:ascii="Palatino Linotype" w:hAnsi="Palatino Linotype"/>
        </w:rPr>
        <w:softHyphen/>
        <w:t>ξε πάντοτε βαθεία, όπως δείχνει η ευρεία διάδοσις των δύο κυρίων συγγραμμάτων του γενικά.  Η αναγραφή του ονόμα</w:t>
      </w:r>
      <w:r w:rsidRPr="0026670A">
        <w:rPr>
          <w:rFonts w:ascii="Palatino Linotype" w:hAnsi="Palatino Linotype"/>
        </w:rPr>
        <w:softHyphen/>
        <w:t>τος του στο αγιολόγιο της  Ορθόδοξης  Ανατολικής Εκκλησίας έγινε κατόπιν ενεργειών και εισηγήσεως του Παναγιω</w:t>
      </w:r>
      <w:r w:rsidRPr="0026670A">
        <w:rPr>
          <w:rFonts w:ascii="Palatino Linotype" w:hAnsi="Palatino Linotype"/>
        </w:rPr>
        <w:softHyphen/>
        <w:t>τάτου Μητροπολίτου Θεσσαλονίκης κ.κ. Παντελεήμονος Β' και αποφάσεως του Οικουμενικού Πατριαρ</w:t>
      </w:r>
      <w:r w:rsidRPr="0026670A">
        <w:rPr>
          <w:rFonts w:ascii="Palatino Linotype" w:hAnsi="Palatino Linotype"/>
        </w:rPr>
        <w:softHyphen/>
        <w:t xml:space="preserve">χείου, κατά τον  Ιούλιον του 1983.  Η μνήμη του ορίσθηκε να τελείται την 20η Ιουνίου. </w:t>
      </w:r>
    </w:p>
    <w:p w:rsidR="003E6862" w:rsidRPr="00D15161" w:rsidRDefault="003E6862" w:rsidP="00D15161">
      <w:pPr>
        <w:spacing w:line="360" w:lineRule="auto"/>
        <w:jc w:val="center"/>
        <w:rPr>
          <w:rFonts w:ascii="Palatino Linotype" w:hAnsi="Palatino Linotype"/>
          <w:b/>
        </w:rPr>
      </w:pPr>
      <w:r w:rsidRPr="00D15161">
        <w:rPr>
          <w:rFonts w:ascii="Palatino Linotype" w:hAnsi="Palatino Linotype"/>
          <w:b/>
        </w:rPr>
        <w:t>ΒΙΒΛΙΟΓΡΑΦΙΑ:  Εκδόσεις: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PG 150, 368-772, Εις την θει</w:t>
      </w:r>
      <w:r w:rsidRPr="0026670A">
        <w:rPr>
          <w:rFonts w:ascii="Palatino Linotype" w:hAnsi="Palatino Linotype"/>
        </w:rPr>
        <w:softHyphen/>
        <w:t>αν Λειτουργίαν (Ducaeus), Περί της εν Χριστώ ζωής (W. Gass), Κατά τοκιζόντων (Phoenicius), Εις  Αγίαν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Θεοδώραν. Χρήστου, Π. Κ., Νι</w:t>
      </w:r>
      <w:r w:rsidRPr="0026670A">
        <w:rPr>
          <w:rFonts w:ascii="Palatino Linotype" w:hAnsi="Palatino Linotype"/>
        </w:rPr>
        <w:softHyphen/>
        <w:t>κολάου Καβάσιλα,  Εργα, [Φιλοκαλία 22], Θεσσαλονίκη 1979, Εις την θείαν Λειτουργίαν, Περί της εν Χριστώ ζωής. Jugie, M., "Ho</w:t>
      </w:r>
      <w:r w:rsidRPr="0026670A">
        <w:rPr>
          <w:rFonts w:ascii="Palatino Linotype" w:hAnsi="Palatino Linotype"/>
        </w:rPr>
        <w:softHyphen/>
        <w:t>mé</w:t>
      </w:r>
      <w:r w:rsidRPr="0026670A">
        <w:rPr>
          <w:rFonts w:ascii="Palatino Linotype" w:hAnsi="Palatino Linotype"/>
        </w:rPr>
        <w:softHyphen/>
        <w:t>lies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Mariales byzantines", PO 19 (1925) 456-510, αι τρεις θεομη</w:t>
      </w:r>
      <w:r w:rsidRPr="0026670A">
        <w:rPr>
          <w:rFonts w:ascii="Palatino Linotype" w:hAnsi="Palatino Linotype"/>
        </w:rPr>
        <w:softHyphen/>
        <w:t>το</w:t>
      </w:r>
      <w:r w:rsidRPr="0026670A">
        <w:rPr>
          <w:rFonts w:ascii="Palatino Linotype" w:hAnsi="Palatino Linotype"/>
        </w:rPr>
        <w:softHyphen/>
        <w:t>ρικαί ομιλίαι. Enepekides, P., BZ 46 (1953) 18-46,  Επιστολές. ŠevcÚenko, I., DOP 11 (1957)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91-125, Περί παρανόμων επεμβάσεων αρχόντων στα εκκλη</w:t>
      </w:r>
      <w:r w:rsidRPr="0026670A">
        <w:rPr>
          <w:rFonts w:ascii="Palatino Linotype" w:hAnsi="Palatino Linotype"/>
        </w:rPr>
        <w:softHyphen/>
        <w:t xml:space="preserve">σιαστικά. </w:t>
      </w:r>
      <w:r w:rsidRPr="0026670A">
        <w:rPr>
          <w:rFonts w:ascii="Palatino Linotype" w:hAnsi="Palatino Linotype"/>
          <w:lang w:val="en-US"/>
        </w:rPr>
        <w:t xml:space="preserve">Salaville, S. </w:t>
      </w:r>
      <w:r w:rsidRPr="0026670A">
        <w:rPr>
          <w:rFonts w:ascii="Palatino Linotype" w:hAnsi="Palatino Linotype"/>
        </w:rPr>
        <w:t>και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συνεργατών</w:t>
      </w:r>
      <w:r w:rsidRPr="0026670A">
        <w:rPr>
          <w:rFonts w:ascii="Palatino Linotype" w:hAnsi="Palatino Linotype"/>
          <w:lang w:val="en-US"/>
        </w:rPr>
        <w:t xml:space="preserve">, Sources Chrét. </w:t>
      </w:r>
      <w:r w:rsidRPr="0026670A">
        <w:rPr>
          <w:rFonts w:ascii="Palatino Linotype" w:hAnsi="Palatino Linotype"/>
        </w:rPr>
        <w:t xml:space="preserve">4 </w:t>
      </w:r>
      <w:r w:rsidRPr="0026670A">
        <w:rPr>
          <w:rFonts w:ascii="Palatino Linotype" w:hAnsi="Palatino Linotype"/>
          <w:lang w:val="en-US"/>
        </w:rPr>
        <w:t>bis</w:t>
      </w:r>
      <w:r w:rsidRPr="0026670A">
        <w:rPr>
          <w:rFonts w:ascii="Palatino Linotype" w:hAnsi="Palatino Linotype"/>
        </w:rPr>
        <w:t xml:space="preserve">, </w:t>
      </w:r>
      <w:r w:rsidRPr="0026670A">
        <w:rPr>
          <w:rFonts w:ascii="Palatino Linotype" w:hAnsi="Palatino Linotype"/>
          <w:lang w:val="en-US"/>
        </w:rPr>
        <w:t>Paris</w:t>
      </w:r>
      <w:r w:rsidRPr="0026670A">
        <w:rPr>
          <w:rFonts w:ascii="Palatino Linotype" w:hAnsi="Palatino Linotype"/>
        </w:rPr>
        <w:t xml:space="preserve"> 1967, ερμηνεία θείας Λειτουργίας,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  <w:lang w:val="en-US"/>
        </w:rPr>
        <w:t>Paris</w:t>
      </w:r>
      <w:r w:rsidRPr="0026670A">
        <w:rPr>
          <w:rFonts w:ascii="Palatino Linotype" w:hAnsi="Palatino Linotype"/>
        </w:rPr>
        <w:t xml:space="preserve"> 1967. Νέλλας, Π.,  Η Θεο</w:t>
      </w:r>
      <w:r w:rsidRPr="0026670A">
        <w:rPr>
          <w:rFonts w:ascii="Palatino Linotype" w:hAnsi="Palatino Linotype"/>
        </w:rPr>
        <w:softHyphen/>
        <w:t>μήτωρ,  Αθῆναι 1968, αι τρεις θεομητορικαί ομι</w:t>
      </w:r>
      <w:r w:rsidRPr="0026670A">
        <w:rPr>
          <w:rFonts w:ascii="Palatino Linotype" w:hAnsi="Palatino Linotype"/>
        </w:rPr>
        <w:softHyphen/>
        <w:t>λίαι. Ψευτογκάς, Β., Νικολάου Καβάσιλα επτά λόγοι ανέκδοτοι, Θεσ</w:t>
      </w:r>
      <w:r w:rsidRPr="0026670A">
        <w:rPr>
          <w:rFonts w:ascii="Palatino Linotype" w:hAnsi="Palatino Linotype"/>
        </w:rPr>
        <w:softHyphen/>
        <w:t>σαλονίκη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1976. </w:t>
      </w:r>
      <w:r w:rsidRPr="0026670A">
        <w:rPr>
          <w:rFonts w:ascii="Palatino Linotype" w:hAnsi="Palatino Linotype"/>
          <w:lang w:val="en-US"/>
        </w:rPr>
        <w:t>Gon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  <w:lang w:val="en-US"/>
        </w:rPr>
        <w:t>gourdeau</w:t>
      </w:r>
      <w:r w:rsidRPr="0026670A">
        <w:rPr>
          <w:rFonts w:ascii="Palatino Linotype" w:hAnsi="Palatino Linotype"/>
        </w:rPr>
        <w:t xml:space="preserve">, </w:t>
      </w:r>
      <w:r w:rsidRPr="0026670A">
        <w:rPr>
          <w:rFonts w:ascii="Palatino Linotype" w:hAnsi="Palatino Linotype"/>
          <w:lang w:val="en-US"/>
        </w:rPr>
        <w:t>M</w:t>
      </w:r>
      <w:r w:rsidRPr="0026670A">
        <w:rPr>
          <w:rFonts w:ascii="Palatino Linotype" w:hAnsi="Palatino Linotype"/>
        </w:rPr>
        <w:t>.-</w:t>
      </w:r>
      <w:r w:rsidRPr="0026670A">
        <w:rPr>
          <w:rFonts w:ascii="Palatino Linotype" w:hAnsi="Palatino Linotype"/>
          <w:lang w:val="en-US"/>
        </w:rPr>
        <w:t>H</w:t>
      </w:r>
      <w:r w:rsidRPr="0026670A">
        <w:rPr>
          <w:rFonts w:ascii="Palatino Linotype" w:hAnsi="Palatino Linotype"/>
        </w:rPr>
        <w:t xml:space="preserve">., </w:t>
      </w:r>
      <w:r w:rsidRPr="0026670A">
        <w:rPr>
          <w:rFonts w:ascii="Palatino Linotype" w:hAnsi="Palatino Linotype"/>
          <w:lang w:val="en-US"/>
        </w:rPr>
        <w:t>Sources</w:t>
      </w:r>
      <w:r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  <w:lang w:val="en-US"/>
        </w:rPr>
        <w:t>Chr</w:t>
      </w:r>
      <w:r w:rsidRPr="0026670A">
        <w:rPr>
          <w:rFonts w:ascii="Palatino Linotype" w:hAnsi="Palatino Linotype"/>
        </w:rPr>
        <w:t>é</w:t>
      </w:r>
      <w:r w:rsidRPr="0026670A">
        <w:rPr>
          <w:rFonts w:ascii="Palatino Linotype" w:hAnsi="Palatino Linotype"/>
          <w:lang w:val="en-US"/>
        </w:rPr>
        <w:t>t</w:t>
      </w:r>
      <w:r w:rsidRPr="0026670A">
        <w:rPr>
          <w:rFonts w:ascii="Palatino Linotype" w:hAnsi="Palatino Linotype"/>
        </w:rPr>
        <w:t xml:space="preserve">. 355, </w:t>
      </w:r>
      <w:r w:rsidRPr="0026670A">
        <w:rPr>
          <w:rFonts w:ascii="Palatino Linotype" w:hAnsi="Palatino Linotype"/>
          <w:lang w:val="en-US"/>
        </w:rPr>
        <w:t>Paris</w:t>
      </w:r>
      <w:r w:rsidRPr="0026670A">
        <w:rPr>
          <w:rFonts w:ascii="Palatino Linotype" w:hAnsi="Palatino Linotype"/>
        </w:rPr>
        <w:t xml:space="preserve"> 1989, Περί της εν Χριστώ ζωής.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26670A">
        <w:rPr>
          <w:rFonts w:ascii="Palatino Linotype" w:hAnsi="Palatino Linotype"/>
        </w:rPr>
        <w:t>Μελέται</w:t>
      </w:r>
      <w:r w:rsidRPr="0026670A">
        <w:rPr>
          <w:rFonts w:ascii="Palatino Linotype" w:hAnsi="Palatino Linotype"/>
          <w:lang w:val="en-US"/>
        </w:rPr>
        <w:t>: Gass, W., Die Mystik des Nikolaus Kabasilas vom Leben in Christo, Greifswald 21899. Salaville, S., "Vues sotériologi</w:t>
      </w:r>
      <w:r w:rsidRPr="0026670A">
        <w:rPr>
          <w:rFonts w:ascii="Palatino Linotype" w:hAnsi="Palatino Linotype"/>
          <w:lang w:val="en-US"/>
        </w:rPr>
        <w:softHyphen/>
        <w:t>ques chez Nicolas Cabasilas",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26670A">
        <w:rPr>
          <w:rFonts w:ascii="Palatino Linotype" w:hAnsi="Palatino Linotype"/>
          <w:lang w:val="en-US"/>
        </w:rPr>
        <w:t>Ét. Byz. 1 (1943) 5-57. Myrrha Lot-Borodine, Un maître de la spiritualité byzantine au XIVe siècle, Ni</w:t>
      </w:r>
      <w:r w:rsidRPr="0026670A">
        <w:rPr>
          <w:rFonts w:ascii="Palatino Linotype" w:hAnsi="Palatino Linotype"/>
          <w:lang w:val="en-US"/>
        </w:rPr>
        <w:softHyphen/>
        <w:t>colas Cabasilas, Paris 1958. Toniolo, E., La mariologia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26670A">
        <w:rPr>
          <w:rFonts w:ascii="Palatino Linotype" w:hAnsi="Palatino Linotype"/>
          <w:lang w:val="en-US"/>
        </w:rPr>
        <w:lastRenderedPageBreak/>
        <w:t>di Nicola Ca</w:t>
      </w:r>
      <w:r w:rsidRPr="0026670A">
        <w:rPr>
          <w:rFonts w:ascii="Palatino Linotype" w:hAnsi="Palatino Linotype"/>
          <w:lang w:val="en-US"/>
        </w:rPr>
        <w:softHyphen/>
        <w:t>basila, Vicenza 1955. Bobrinskoy, B., "Nicolas Cabasilas et la spiri</w:t>
      </w:r>
      <w:r w:rsidRPr="0026670A">
        <w:rPr>
          <w:rFonts w:ascii="Palatino Linotype" w:hAnsi="Palatino Linotype"/>
          <w:lang w:val="en-US"/>
        </w:rPr>
        <w:softHyphen/>
        <w:t>tualité hèsychaste", La pensée Orthodoxe, Paris 1966, 21-42. Vafi</w:t>
      </w:r>
      <w:r w:rsidRPr="0026670A">
        <w:rPr>
          <w:rFonts w:ascii="Palatino Linotype" w:hAnsi="Palatino Linotype"/>
          <w:lang w:val="en-US"/>
        </w:rPr>
        <w:softHyphen/>
        <w:t>des,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26670A">
        <w:rPr>
          <w:rFonts w:ascii="Palatino Linotype" w:hAnsi="Palatino Linotype"/>
          <w:lang w:val="en-US"/>
        </w:rPr>
        <w:t xml:space="preserve">J., L humanisme chrétien de Nicolas Cabasilas, Strasbourg 1963.  </w:t>
      </w:r>
      <w:r w:rsidRPr="0026670A">
        <w:rPr>
          <w:rFonts w:ascii="Palatino Linotype" w:hAnsi="Palatino Linotype"/>
        </w:rPr>
        <w:t>Αγγελόπουλος</w:t>
      </w:r>
      <w:r w:rsidRPr="0026670A">
        <w:rPr>
          <w:rFonts w:ascii="Palatino Linotype" w:hAnsi="Palatino Linotype"/>
          <w:lang w:val="en-US"/>
        </w:rPr>
        <w:t xml:space="preserve">,  </w:t>
      </w:r>
      <w:r w:rsidRPr="0026670A">
        <w:rPr>
          <w:rFonts w:ascii="Palatino Linotype" w:hAnsi="Palatino Linotype"/>
        </w:rPr>
        <w:t>Α</w:t>
      </w:r>
      <w:r w:rsidRPr="0026670A">
        <w:rPr>
          <w:rFonts w:ascii="Palatino Linotype" w:hAnsi="Palatino Linotype"/>
          <w:lang w:val="en-US"/>
        </w:rPr>
        <w:t xml:space="preserve">., </w:t>
      </w:r>
      <w:r w:rsidRPr="0026670A">
        <w:rPr>
          <w:rFonts w:ascii="Palatino Linotype" w:hAnsi="Palatino Linotype"/>
        </w:rPr>
        <w:t>Νικόλαος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Καβάσιλας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χαμαετός</w:t>
      </w:r>
      <w:r w:rsidRPr="0026670A">
        <w:rPr>
          <w:rFonts w:ascii="Palatino Linotype" w:hAnsi="Palatino Linotype"/>
          <w:lang w:val="en-US"/>
        </w:rPr>
        <w:t xml:space="preserve">,  </w:t>
      </w:r>
      <w:r w:rsidRPr="0026670A">
        <w:rPr>
          <w:rFonts w:ascii="Palatino Linotype" w:hAnsi="Palatino Linotype"/>
        </w:rPr>
        <w:t>Η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ζωή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και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το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έργον</w:t>
      </w:r>
      <w:r w:rsidRPr="0026670A">
        <w:rPr>
          <w:rFonts w:ascii="Palatino Linotype" w:hAnsi="Palatino Linotype"/>
          <w:lang w:val="en-US"/>
        </w:rPr>
        <w:t xml:space="preserve"> </w:t>
      </w:r>
      <w:r w:rsidRPr="0026670A">
        <w:rPr>
          <w:rFonts w:ascii="Palatino Linotype" w:hAnsi="Palatino Linotype"/>
        </w:rPr>
        <w:t>αυτού</w:t>
      </w:r>
      <w:r w:rsidRPr="0026670A">
        <w:rPr>
          <w:rFonts w:ascii="Palatino Linotype" w:hAnsi="Palatino Linotype"/>
          <w:lang w:val="en-US"/>
        </w:rPr>
        <w:t xml:space="preserve">, </w:t>
      </w:r>
      <w:r w:rsidRPr="0026670A">
        <w:rPr>
          <w:rFonts w:ascii="Palatino Linotype" w:hAnsi="Palatino Linotype"/>
        </w:rPr>
        <w:t>Θεσσαλονίκη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1970. Νέλλας, Π., Προλεγόμενα εις την μελέτην του Νικολάου Καβάσιλα,  Αθήναι 1968, [από ΘΗΕ 12 (1968) 830-857]. </w:t>
      </w:r>
      <w:r w:rsidRPr="0026670A">
        <w:rPr>
          <w:rFonts w:ascii="Palatino Linotype" w:hAnsi="Palatino Linotype"/>
          <w:lang w:val="en-US"/>
        </w:rPr>
        <w:t>V</w:t>
      </w:r>
      <w:r w:rsidRPr="0026670A">
        <w:rPr>
          <w:rFonts w:ascii="Palatino Linotype" w:hAnsi="Palatino Linotype"/>
        </w:rPr>
        <w:t>ö</w:t>
      </w:r>
      <w:r w:rsidRPr="0026670A">
        <w:rPr>
          <w:rFonts w:ascii="Palatino Linotype" w:hAnsi="Palatino Linotype"/>
          <w:lang w:val="en-US"/>
        </w:rPr>
        <w:t>lker</w:t>
      </w:r>
      <w:r w:rsidRPr="0026670A">
        <w:rPr>
          <w:rFonts w:ascii="Palatino Linotype" w:hAnsi="Palatino Linotype"/>
        </w:rPr>
        <w:t xml:space="preserve">, </w:t>
      </w:r>
      <w:r w:rsidRPr="0026670A">
        <w:rPr>
          <w:rFonts w:ascii="Palatino Linotype" w:hAnsi="Palatino Linotype"/>
          <w:lang w:val="en-US"/>
        </w:rPr>
        <w:t>W</w:t>
      </w:r>
      <w:r w:rsidRPr="0026670A">
        <w:rPr>
          <w:rFonts w:ascii="Palatino Linotype" w:hAnsi="Palatino Linotype"/>
        </w:rPr>
        <w:t xml:space="preserve">., </w:t>
      </w:r>
      <w:r w:rsidRPr="0026670A">
        <w:rPr>
          <w:rFonts w:ascii="Palatino Linotype" w:hAnsi="Palatino Linotype"/>
          <w:lang w:val="en-US"/>
        </w:rPr>
        <w:t>Die</w:t>
      </w:r>
      <w:r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  <w:lang w:val="en-US"/>
        </w:rPr>
        <w:t>Sakraments</w:t>
      </w:r>
      <w:r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  <w:lang w:val="en-US"/>
        </w:rPr>
        <w:t>mystik</w:t>
      </w:r>
      <w:r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  <w:lang w:val="en-US"/>
        </w:rPr>
        <w:t>des</w:t>
      </w:r>
      <w:r w:rsidRPr="0026670A">
        <w:rPr>
          <w:rFonts w:ascii="Palatino Linotype" w:hAnsi="Palatino Linotype"/>
        </w:rPr>
        <w:t xml:space="preserve"> </w:t>
      </w:r>
      <w:r w:rsidRPr="0026670A">
        <w:rPr>
          <w:rFonts w:ascii="Palatino Linotype" w:hAnsi="Palatino Linotype"/>
          <w:lang w:val="en-US"/>
        </w:rPr>
        <w:t>Nikolaus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  <w:lang w:val="en-US"/>
        </w:rPr>
        <w:t>Kabasi</w:t>
      </w:r>
      <w:r w:rsidRPr="0026670A">
        <w:rPr>
          <w:rFonts w:ascii="Palatino Linotype" w:hAnsi="Palatino Linotype"/>
        </w:rPr>
        <w:softHyphen/>
      </w:r>
      <w:r w:rsidRPr="0026670A">
        <w:rPr>
          <w:rFonts w:ascii="Palatino Linotype" w:hAnsi="Palatino Linotype"/>
          <w:lang w:val="en-US"/>
        </w:rPr>
        <w:t>las</w:t>
      </w:r>
      <w:r w:rsidRPr="0026670A">
        <w:rPr>
          <w:rFonts w:ascii="Palatino Linotype" w:hAnsi="Palatino Linotype"/>
        </w:rPr>
        <w:t xml:space="preserve">, </w:t>
      </w:r>
      <w:r w:rsidRPr="0026670A">
        <w:rPr>
          <w:rFonts w:ascii="Palatino Linotype" w:hAnsi="Palatino Linotype"/>
          <w:lang w:val="en-US"/>
        </w:rPr>
        <w:t>Wiesbaden</w:t>
      </w:r>
      <w:r w:rsidRPr="0026670A">
        <w:rPr>
          <w:rFonts w:ascii="Palatino Linotype" w:hAnsi="Palatino Linotype"/>
        </w:rPr>
        <w:t xml:space="preserve"> 1977.  Ιερὰ Μη</w:t>
      </w:r>
      <w:r w:rsidRPr="0026670A">
        <w:rPr>
          <w:rFonts w:ascii="Palatino Linotype" w:hAnsi="Palatino Linotype"/>
        </w:rPr>
        <w:softHyphen/>
        <w:t>τρόπολις Θεσσαλονίκης, Πρακτικά Θεο</w:t>
      </w:r>
      <w:r w:rsidRPr="0026670A">
        <w:rPr>
          <w:rFonts w:ascii="Palatino Linotype" w:hAnsi="Palatino Linotype"/>
        </w:rPr>
        <w:softHyphen/>
        <w:t>λογικού Συνεδρίου εις τιμήν Νικολάου Καβάσιλα, Θεσσαλονίκη 1984. Καλογήρου,  Ι.,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Η νεωτέρα και η σύγχρονος “Οικουμενική μαρτυρία” δια τον Νικόλαον Καβάσι</w:t>
      </w:r>
      <w:r w:rsidRPr="0026670A">
        <w:rPr>
          <w:rFonts w:ascii="Palatino Linotype" w:hAnsi="Palatino Linotype"/>
        </w:rPr>
        <w:softHyphen/>
        <w:t xml:space="preserve">λαν, Θεσσαλονίκη 1984, (ανάτυπον από τα ως άνω Πρακτικά), σσ. 223-329.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Π.Χ.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  Η/Υ ΠΗΓΗ: 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 xml:space="preserve">   Ιερά Μητρόπολη Θεσσαλονίκης   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  <w:r w:rsidRPr="0026670A">
        <w:rPr>
          <w:rFonts w:ascii="Palatino Linotype" w:hAnsi="Palatino Linotype"/>
        </w:rPr>
        <w:t>http://www.imth.gr/default.aspx?lang=el-GR&amp;loc=1&amp;&amp;page=147&amp;saintid=116</w:t>
      </w:r>
    </w:p>
    <w:p w:rsidR="003E6862" w:rsidRPr="0026670A" w:rsidRDefault="003E6862" w:rsidP="0026670A">
      <w:pPr>
        <w:spacing w:line="360" w:lineRule="auto"/>
        <w:jc w:val="both"/>
        <w:rPr>
          <w:rFonts w:ascii="Palatino Linotype" w:hAnsi="Palatino Linotype"/>
        </w:rPr>
      </w:pPr>
    </w:p>
    <w:sectPr w:rsidR="003E6862" w:rsidRPr="0026670A" w:rsidSect="006D544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EFF" w:rsidRDefault="00677EFF" w:rsidP="0026670A">
      <w:pPr>
        <w:spacing w:after="0" w:line="240" w:lineRule="auto"/>
      </w:pPr>
      <w:r>
        <w:separator/>
      </w:r>
    </w:p>
  </w:endnote>
  <w:endnote w:type="continuationSeparator" w:id="0">
    <w:p w:rsidR="00677EFF" w:rsidRDefault="00677EFF" w:rsidP="00266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79"/>
      <w:docPartObj>
        <w:docPartGallery w:val="Page Numbers (Bottom of Page)"/>
        <w:docPartUnique/>
      </w:docPartObj>
    </w:sdtPr>
    <w:sdtContent>
      <w:p w:rsidR="00505B17" w:rsidRDefault="00D049F7">
        <w:pPr>
          <w:pStyle w:val="a4"/>
          <w:jc w:val="center"/>
        </w:pPr>
        <w:fldSimple w:instr=" PAGE   \* MERGEFORMAT ">
          <w:r w:rsidR="00E5678C">
            <w:rPr>
              <w:noProof/>
            </w:rPr>
            <w:t>39</w:t>
          </w:r>
        </w:fldSimple>
      </w:p>
    </w:sdtContent>
  </w:sdt>
  <w:p w:rsidR="00505B17" w:rsidRDefault="00505B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EFF" w:rsidRDefault="00677EFF" w:rsidP="0026670A">
      <w:pPr>
        <w:spacing w:after="0" w:line="240" w:lineRule="auto"/>
      </w:pPr>
      <w:r>
        <w:separator/>
      </w:r>
    </w:p>
  </w:footnote>
  <w:footnote w:type="continuationSeparator" w:id="0">
    <w:p w:rsidR="00677EFF" w:rsidRDefault="00677EFF" w:rsidP="00266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3F4"/>
    <w:rsid w:val="000551C7"/>
    <w:rsid w:val="001940F7"/>
    <w:rsid w:val="001A55B0"/>
    <w:rsid w:val="0026670A"/>
    <w:rsid w:val="00350DF9"/>
    <w:rsid w:val="003E361A"/>
    <w:rsid w:val="003E6862"/>
    <w:rsid w:val="0043046A"/>
    <w:rsid w:val="00453ED7"/>
    <w:rsid w:val="00505B17"/>
    <w:rsid w:val="005A37AA"/>
    <w:rsid w:val="00621054"/>
    <w:rsid w:val="00677EFF"/>
    <w:rsid w:val="006D5442"/>
    <w:rsid w:val="0078741C"/>
    <w:rsid w:val="007C7172"/>
    <w:rsid w:val="009A0C50"/>
    <w:rsid w:val="00A850D5"/>
    <w:rsid w:val="00B16BEB"/>
    <w:rsid w:val="00BF0887"/>
    <w:rsid w:val="00BF5325"/>
    <w:rsid w:val="00CA1AA5"/>
    <w:rsid w:val="00D049F7"/>
    <w:rsid w:val="00D15161"/>
    <w:rsid w:val="00D66512"/>
    <w:rsid w:val="00E273F4"/>
    <w:rsid w:val="00E5678C"/>
    <w:rsid w:val="00E72137"/>
    <w:rsid w:val="00EC48BF"/>
    <w:rsid w:val="00EE5573"/>
    <w:rsid w:val="00F11517"/>
    <w:rsid w:val="00F83C39"/>
    <w:rsid w:val="00FE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7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6670A"/>
  </w:style>
  <w:style w:type="paragraph" w:styleId="a4">
    <w:name w:val="footer"/>
    <w:basedOn w:val="a"/>
    <w:link w:val="Char0"/>
    <w:uiPriority w:val="99"/>
    <w:unhideWhenUsed/>
    <w:rsid w:val="002667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6670A"/>
  </w:style>
  <w:style w:type="paragraph" w:styleId="a5">
    <w:name w:val="Balloon Text"/>
    <w:basedOn w:val="a"/>
    <w:link w:val="Char1"/>
    <w:uiPriority w:val="99"/>
    <w:semiHidden/>
    <w:unhideWhenUsed/>
    <w:rsid w:val="00505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05B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40</Pages>
  <Words>9444</Words>
  <Characters>50998</Characters>
  <Application>Microsoft Office Word</Application>
  <DocSecurity>0</DocSecurity>
  <Lines>424</Lines>
  <Paragraphs>120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21</cp:revision>
  <dcterms:created xsi:type="dcterms:W3CDTF">2017-06-18T12:00:00Z</dcterms:created>
  <dcterms:modified xsi:type="dcterms:W3CDTF">2017-06-18T18:48:00Z</dcterms:modified>
</cp:coreProperties>
</file>